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0A45A2">
        <w:rPr>
          <w:rFonts w:ascii="Times New Roman" w:hAnsi="Times New Roman" w:cs="Times New Roman"/>
          <w:color w:val="000000"/>
          <w:spacing w:val="42"/>
          <w:sz w:val="28"/>
          <w:szCs w:val="28"/>
        </w:rPr>
        <w:t>27</w:t>
      </w:r>
      <w:r w:rsidR="00D3285B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A45A2">
        <w:rPr>
          <w:rFonts w:ascii="Times New Roman" w:hAnsi="Times New Roman" w:cs="Times New Roman"/>
          <w:color w:val="000000"/>
          <w:spacing w:val="42"/>
          <w:sz w:val="28"/>
          <w:szCs w:val="28"/>
        </w:rPr>
        <w:t>августа</w:t>
      </w:r>
      <w:r w:rsidR="009723B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9723B7">
        <w:rPr>
          <w:rFonts w:ascii="Times New Roman" w:hAnsi="Times New Roman" w:cs="Times New Roman"/>
          <w:color w:val="000000"/>
          <w:spacing w:val="42"/>
          <w:sz w:val="28"/>
          <w:szCs w:val="28"/>
        </w:rPr>
        <w:t>8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</w:t>
      </w:r>
      <w:r w:rsidR="00D968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              </w:t>
      </w:r>
      <w:r w:rsidR="00D3285B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                           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 № </w:t>
      </w:r>
      <w:r w:rsidR="000A45A2">
        <w:rPr>
          <w:rFonts w:ascii="Times New Roman" w:hAnsi="Times New Roman" w:cs="Times New Roman"/>
          <w:color w:val="000000"/>
          <w:spacing w:val="42"/>
          <w:sz w:val="28"/>
          <w:szCs w:val="28"/>
        </w:rPr>
        <w:t>33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2"/>
      </w:tblGrid>
      <w:tr w:rsidR="000F1E1C" w:rsidRPr="006E3397" w:rsidTr="000B7BA8">
        <w:trPr>
          <w:trHeight w:val="3719"/>
        </w:trPr>
        <w:tc>
          <w:tcPr>
            <w:tcW w:w="4219" w:type="dxa"/>
          </w:tcPr>
          <w:p w:rsidR="000B46F0" w:rsidRPr="000B46F0" w:rsidRDefault="000B46F0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proofErr w:type="gramStart"/>
            <w:r w:rsidR="000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</w:t>
            </w:r>
            <w:r w:rsidR="0097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 бюджетных ассигнований бюджета муниципального образования</w:t>
            </w:r>
            <w:proofErr w:type="gramEnd"/>
            <w:r w:rsidR="000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7BA8" w:rsidRPr="00B40156" w:rsidRDefault="000B46F0" w:rsidP="000B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«Смоленский район» Смоленской области</w:t>
            </w:r>
            <w:r w:rsidR="000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необходимых</w:t>
            </w:r>
            <w:r w:rsidR="00D3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исполнения бюджетов действующих и принимаемых обязательств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D328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28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2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D32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E1C" w:rsidRPr="006E3397" w:rsidRDefault="000F1E1C" w:rsidP="00D3285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91E" w:rsidRPr="00A3191E" w:rsidRDefault="00A3191E" w:rsidP="00A31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1E" w:rsidRPr="00A3191E" w:rsidRDefault="00A3191E" w:rsidP="00A3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пункта 1 статьи 174</w:t>
      </w:r>
      <w:r w:rsidRPr="00A319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A3191E" w:rsidRPr="00A3191E" w:rsidRDefault="00A3191E" w:rsidP="00A3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1E" w:rsidRPr="00A3191E" w:rsidRDefault="00A3191E" w:rsidP="00A3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A3191E" w:rsidRPr="00A3191E" w:rsidRDefault="00A3191E" w:rsidP="00A3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1E" w:rsidRPr="00A3191E" w:rsidRDefault="000349BA" w:rsidP="006E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A3191E"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расчета бюджетных ассигнований </w:t>
      </w:r>
      <w:r w:rsidR="006E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</w:t>
      </w:r>
      <w:r w:rsidR="006E3857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="006E3857"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91E"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необходимых для исполнения бюджетов действующих и принимаемых обязательств на 2019 год и плановый период 2020 и 2021 годов.</w:t>
      </w:r>
    </w:p>
    <w:p w:rsidR="00677B51" w:rsidRPr="00677B51" w:rsidRDefault="000349BA" w:rsidP="0067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2</w:t>
      </w:r>
      <w:r w:rsidR="00677B51" w:rsidRPr="00677B5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="00677B51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677B51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</w:t>
      </w:r>
      <w:r w:rsidR="00677B5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156" w:rsidRDefault="00B40156" w:rsidP="00D414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25C" w:rsidRDefault="000F525C" w:rsidP="00D414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9723B7">
        <w:rPr>
          <w:rFonts w:ascii="Times New Roman" w:hAnsi="Times New Roman" w:cs="Times New Roman"/>
          <w:sz w:val="28"/>
          <w:szCs w:val="28"/>
        </w:rPr>
        <w:t xml:space="preserve">финансового управления  </w:t>
      </w:r>
    </w:p>
    <w:p w:rsidR="000F525C" w:rsidRDefault="000F1E1C" w:rsidP="00D414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7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91E" w:rsidRDefault="00DC091A" w:rsidP="00D414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0F1E1C" w:rsidRPr="006E3397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E1C" w:rsidRPr="006E3397">
        <w:rPr>
          <w:rFonts w:ascii="Times New Roman" w:hAnsi="Times New Roman" w:cs="Times New Roman"/>
          <w:sz w:val="28"/>
          <w:szCs w:val="28"/>
        </w:rPr>
        <w:t>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279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</w:t>
      </w:r>
      <w:r w:rsidR="009723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091A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23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</w:t>
      </w:r>
      <w:r w:rsidR="009723B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14F0" w:rsidRDefault="009F1D8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</w:t>
      </w:r>
    </w:p>
    <w:p w:rsidR="00D414F0" w:rsidRDefault="00D414F0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DC091A" w:rsidRDefault="00DC091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DC091A" w:rsidRDefault="00DC091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9F1D8A" w:rsidRPr="009F1D8A" w:rsidRDefault="00D414F0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9F1D8A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4"/>
          <w:szCs w:val="24"/>
        </w:rPr>
        <w:t>УТВЕРЖДЕНА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F1D8A">
        <w:rPr>
          <w:rFonts w:ascii="Times New Roman" w:eastAsia="TimesNewRomanPSMT" w:hAnsi="Times New Roman" w:cs="Times New Roman"/>
          <w:sz w:val="24"/>
          <w:szCs w:val="24"/>
        </w:rPr>
        <w:t>приказом Финансового управления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F1D8A"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proofErr w:type="gramStart"/>
      <w:r w:rsidRPr="009F1D8A">
        <w:rPr>
          <w:rFonts w:ascii="Times New Roman" w:eastAsia="TimesNewRomanPSMT" w:hAnsi="Times New Roman" w:cs="Times New Roman"/>
          <w:sz w:val="24"/>
          <w:szCs w:val="24"/>
        </w:rPr>
        <w:t>муниципального</w:t>
      </w:r>
      <w:proofErr w:type="gramEnd"/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F1D8A">
        <w:rPr>
          <w:rFonts w:ascii="Times New Roman" w:eastAsia="TimesNewRomanPSMT" w:hAnsi="Times New Roman" w:cs="Times New Roman"/>
          <w:sz w:val="24"/>
          <w:szCs w:val="24"/>
        </w:rPr>
        <w:t>образования «</w:t>
      </w:r>
      <w:r>
        <w:rPr>
          <w:rFonts w:ascii="Times New Roman" w:eastAsia="TimesNewRomanPSMT" w:hAnsi="Times New Roman" w:cs="Times New Roman"/>
          <w:sz w:val="24"/>
          <w:szCs w:val="24"/>
        </w:rPr>
        <w:t>Смолен</w:t>
      </w:r>
      <w:r w:rsidRPr="009F1D8A">
        <w:rPr>
          <w:rFonts w:ascii="Times New Roman" w:eastAsia="TimesNewRomanPSMT" w:hAnsi="Times New Roman" w:cs="Times New Roman"/>
          <w:sz w:val="24"/>
          <w:szCs w:val="24"/>
        </w:rPr>
        <w:t>ский район»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F1D8A">
        <w:rPr>
          <w:rFonts w:ascii="Times New Roman" w:eastAsia="TimesNewRomanPSMT" w:hAnsi="Times New Roman" w:cs="Times New Roman"/>
          <w:sz w:val="24"/>
          <w:szCs w:val="24"/>
        </w:rPr>
        <w:t>Смоленской области</w:t>
      </w:r>
    </w:p>
    <w:p w:rsidR="00165243" w:rsidRDefault="009F1D8A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</w:t>
      </w:r>
      <w:r w:rsidR="000A45A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A45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0A45A2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D8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8A">
        <w:rPr>
          <w:rFonts w:ascii="Times New Roman" w:hAnsi="Times New Roman" w:cs="Times New Roman"/>
          <w:b/>
          <w:bCs/>
          <w:sz w:val="28"/>
          <w:szCs w:val="28"/>
        </w:rPr>
        <w:t>расчета бюджетных ассигнований бюджета муниципального образования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8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A530B">
        <w:rPr>
          <w:rFonts w:ascii="Times New Roman" w:hAnsi="Times New Roman" w:cs="Times New Roman"/>
          <w:b/>
          <w:bCs/>
          <w:sz w:val="28"/>
          <w:szCs w:val="28"/>
        </w:rPr>
        <w:t>Смоленский</w:t>
      </w:r>
      <w:r w:rsidRPr="009F1D8A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области, </w:t>
      </w:r>
      <w:proofErr w:type="gramStart"/>
      <w:r w:rsidRPr="009F1D8A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9F1D8A">
        <w:rPr>
          <w:rFonts w:ascii="Times New Roman" w:hAnsi="Times New Roman" w:cs="Times New Roman"/>
          <w:b/>
          <w:bCs/>
          <w:sz w:val="28"/>
          <w:szCs w:val="28"/>
        </w:rPr>
        <w:t xml:space="preserve"> для исполнения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8A">
        <w:rPr>
          <w:rFonts w:ascii="Times New Roman" w:hAnsi="Times New Roman" w:cs="Times New Roman"/>
          <w:b/>
          <w:bCs/>
          <w:sz w:val="28"/>
          <w:szCs w:val="28"/>
        </w:rPr>
        <w:t>бюджетов действующих и принимаемых обязательств на 201</w:t>
      </w:r>
      <w:r w:rsidR="002A530B">
        <w:rPr>
          <w:rFonts w:ascii="Times New Roman" w:hAnsi="Times New Roman" w:cs="Times New Roman"/>
          <w:b/>
          <w:bCs/>
          <w:sz w:val="28"/>
          <w:szCs w:val="28"/>
        </w:rPr>
        <w:t xml:space="preserve">9 год и плановый </w:t>
      </w:r>
      <w:r w:rsidRPr="009F1D8A">
        <w:rPr>
          <w:rFonts w:ascii="Times New Roman" w:hAnsi="Times New Roman" w:cs="Times New Roman"/>
          <w:b/>
          <w:bCs/>
          <w:sz w:val="28"/>
          <w:szCs w:val="28"/>
        </w:rPr>
        <w:t>период 20</w:t>
      </w:r>
      <w:r w:rsidR="002A530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F1D8A">
        <w:rPr>
          <w:rFonts w:ascii="Times New Roman" w:hAnsi="Times New Roman" w:cs="Times New Roman"/>
          <w:b/>
          <w:bCs/>
          <w:sz w:val="28"/>
          <w:szCs w:val="28"/>
        </w:rPr>
        <w:t>и 202</w:t>
      </w:r>
      <w:r w:rsidR="002A53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F1D8A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9F1D8A" w:rsidRPr="009F1D8A" w:rsidRDefault="002A530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Целью создания настоящей Методики является создание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единой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методологической базы расчета расходов бюджета муниципального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Смоленский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район» Смоленской области (далее – бюджет муниципального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района) в разрезе субъектов бюджетного планирования и бюджетов действующих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принимаемых обязательств.</w:t>
      </w:r>
    </w:p>
    <w:p w:rsidR="009F1D8A" w:rsidRDefault="002A530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Настоящей Методикой предлагаются базовые проектировки объемов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бюджетного финансирования на 201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9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которые в последующем могут корректироваться с учетом решений, принятых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заседаниях Комиссии при Администрации муниципального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Смоленский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район» Смоленской области по бюджетным проектировкам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очередной финансовый год и плановый период.</w:t>
      </w:r>
    </w:p>
    <w:p w:rsidR="0054213D" w:rsidRPr="00CE41C4" w:rsidRDefault="00CE41C4" w:rsidP="00CE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213D" w:rsidRPr="005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2019-2021 годы предусматривается исходя из объема бюджетных ассигнований на 01.08.2018.</w:t>
      </w:r>
    </w:p>
    <w:p w:rsidR="009F1D8A" w:rsidRPr="009F1D8A" w:rsidRDefault="00CE41C4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Базовые проектировки объемов бюджетного финансирования на 201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>9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год и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плановый период 20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и 202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 xml:space="preserve"> годов формируются на основе следующих основных</w:t>
      </w:r>
      <w:r w:rsidR="005421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1D8A" w:rsidRPr="009F1D8A">
        <w:rPr>
          <w:rFonts w:ascii="Times New Roman" w:eastAsia="TimesNewRomanPSMT" w:hAnsi="Times New Roman" w:cs="Times New Roman"/>
          <w:sz w:val="28"/>
          <w:szCs w:val="28"/>
        </w:rPr>
        <w:t>подходов: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F1D8A">
        <w:rPr>
          <w:rFonts w:ascii="Times New Roman" w:eastAsia="TimesNewRomanPSMT" w:hAnsi="Times New Roman" w:cs="Times New Roman"/>
          <w:sz w:val="28"/>
          <w:szCs w:val="28"/>
        </w:rPr>
        <w:t>1. Определение базового объема бюджетных ассигнований на 201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>9-2021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 xml:space="preserve"> годы,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F1D8A">
        <w:rPr>
          <w:rFonts w:ascii="Times New Roman" w:eastAsia="TimesNewRomanPSMT" w:hAnsi="Times New Roman" w:cs="Times New Roman"/>
          <w:sz w:val="28"/>
          <w:szCs w:val="28"/>
        </w:rPr>
        <w:t xml:space="preserve">исходя из необходимости финансового обеспечения </w:t>
      </w:r>
      <w:proofErr w:type="gramStart"/>
      <w:r w:rsidRPr="009F1D8A">
        <w:rPr>
          <w:rFonts w:ascii="Times New Roman" w:eastAsia="TimesNewRomanPSMT" w:hAnsi="Times New Roman" w:cs="Times New Roman"/>
          <w:sz w:val="28"/>
          <w:szCs w:val="28"/>
        </w:rPr>
        <w:t>действующих</w:t>
      </w:r>
      <w:proofErr w:type="gramEnd"/>
      <w:r w:rsidRPr="009F1D8A">
        <w:rPr>
          <w:rFonts w:ascii="Times New Roman" w:eastAsia="TimesNewRomanPSMT" w:hAnsi="Times New Roman" w:cs="Times New Roman"/>
          <w:sz w:val="28"/>
          <w:szCs w:val="28"/>
        </w:rPr>
        <w:t xml:space="preserve"> расходных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F1D8A">
        <w:rPr>
          <w:rFonts w:ascii="Times New Roman" w:eastAsia="TimesNewRomanPSMT" w:hAnsi="Times New Roman" w:cs="Times New Roman"/>
          <w:sz w:val="28"/>
          <w:szCs w:val="28"/>
        </w:rPr>
        <w:t>обязательств.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F1D8A">
        <w:rPr>
          <w:rFonts w:ascii="Times New Roman" w:eastAsia="TimesNewRomanPSMT" w:hAnsi="Times New Roman" w:cs="Times New Roman"/>
          <w:sz w:val="28"/>
          <w:szCs w:val="28"/>
        </w:rPr>
        <w:t>2. Уточнение базовых объемов бюджетных ассигнований на 201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-202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 xml:space="preserve"> годы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F1D8A">
        <w:rPr>
          <w:rFonts w:ascii="Times New Roman" w:eastAsia="TimesNewRomanPSMT" w:hAnsi="Times New Roman" w:cs="Times New Roman"/>
          <w:sz w:val="28"/>
          <w:szCs w:val="28"/>
        </w:rPr>
        <w:t>производится следующим образом:</w:t>
      </w:r>
    </w:p>
    <w:p w:rsidR="009F1D8A" w:rsidRPr="009F1D8A" w:rsidRDefault="009F1D8A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D8A">
        <w:rPr>
          <w:rFonts w:ascii="Times New Roman" w:eastAsia="TimesNewRomanPSMT" w:hAnsi="Times New Roman" w:cs="Times New Roman"/>
          <w:sz w:val="28"/>
          <w:szCs w:val="28"/>
        </w:rPr>
        <w:t xml:space="preserve">2.1. Расходы по заработной плате с начислениями на выплаты </w:t>
      </w:r>
      <w:r w:rsidR="002A530B">
        <w:rPr>
          <w:rFonts w:ascii="Times New Roman" w:hAnsi="Times New Roman" w:cs="Times New Roman"/>
          <w:i/>
          <w:iCs/>
          <w:sz w:val="28"/>
          <w:szCs w:val="28"/>
        </w:rPr>
        <w:t xml:space="preserve">по оплате </w:t>
      </w:r>
      <w:r w:rsidRPr="009F1D8A">
        <w:rPr>
          <w:rFonts w:ascii="Times New Roman" w:hAnsi="Times New Roman" w:cs="Times New Roman"/>
          <w:i/>
          <w:iCs/>
          <w:sz w:val="28"/>
          <w:szCs w:val="28"/>
        </w:rPr>
        <w:t>труда лиц, замещающих муниципальные дол</w:t>
      </w:r>
      <w:r w:rsidR="002A530B">
        <w:rPr>
          <w:rFonts w:ascii="Times New Roman" w:hAnsi="Times New Roman" w:cs="Times New Roman"/>
          <w:i/>
          <w:iCs/>
          <w:sz w:val="28"/>
          <w:szCs w:val="28"/>
        </w:rPr>
        <w:t xml:space="preserve">жности, должности муниципальной </w:t>
      </w:r>
      <w:r w:rsidRPr="009F1D8A">
        <w:rPr>
          <w:rFonts w:ascii="Times New Roman" w:hAnsi="Times New Roman" w:cs="Times New Roman"/>
          <w:i/>
          <w:iCs/>
          <w:sz w:val="28"/>
          <w:szCs w:val="28"/>
        </w:rPr>
        <w:t>службы, а также лиц, замещающих должности, не являющиеся должностями</w:t>
      </w:r>
    </w:p>
    <w:p w:rsidR="009F1D8A" w:rsidRDefault="009F1D8A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F1D8A">
        <w:rPr>
          <w:rFonts w:ascii="Times New Roman" w:hAnsi="Times New Roman" w:cs="Times New Roman"/>
          <w:i/>
          <w:iCs/>
          <w:sz w:val="28"/>
          <w:szCs w:val="28"/>
        </w:rPr>
        <w:t>муниципальной службы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, планируются в соответствии с постановлениями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Администрации Смоленской области от 08.10.2014 №691 «Об установлении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нормативов формирования расходов на оплату труда депутатов, выборных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должностных лиц местного самоуправления, осуществляющих свои полномочия на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 xml:space="preserve">постоянной основе, муниципальных служащих», от </w:t>
      </w:r>
      <w:smartTag w:uri="urn:schemas-microsoft-com:office:smarttags" w:element="date">
        <w:smartTagPr>
          <w:attr w:name="Year" w:val="2005"/>
          <w:attr w:name="Day" w:val="27"/>
          <w:attr w:name="Month" w:val="10"/>
          <w:attr w:name="ls" w:val="trans"/>
        </w:smartTagPr>
        <w:r w:rsidRPr="009F1D8A">
          <w:rPr>
            <w:rFonts w:ascii="Times New Roman" w:eastAsia="TimesNewRomanPSMT" w:hAnsi="Times New Roman" w:cs="Times New Roman"/>
            <w:sz w:val="28"/>
            <w:szCs w:val="28"/>
          </w:rPr>
          <w:t>27.10.2005</w:t>
        </w:r>
      </w:smartTag>
      <w:r w:rsidRPr="009F1D8A">
        <w:rPr>
          <w:rFonts w:ascii="Times New Roman" w:eastAsia="TimesNewRomanPSMT" w:hAnsi="Times New Roman" w:cs="Times New Roman"/>
          <w:sz w:val="28"/>
          <w:szCs w:val="28"/>
        </w:rPr>
        <w:t xml:space="preserve"> №311 «Об оплате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труда работников, замещающих должности, не являющиеся государственными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>должностями Смоленской области, должностями государственной гражданской</w:t>
      </w:r>
      <w:r w:rsidR="002A53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 xml:space="preserve">службы Смоленской области» и предусматриваются </w:t>
      </w:r>
      <w:r w:rsidR="00C3310B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9F1D8A">
        <w:rPr>
          <w:rFonts w:ascii="Times New Roman" w:eastAsia="TimesNewRomanPSMT" w:hAnsi="Times New Roman" w:cs="Times New Roman"/>
          <w:sz w:val="28"/>
          <w:szCs w:val="28"/>
        </w:rPr>
        <w:t xml:space="preserve"> индексации.</w:t>
      </w:r>
      <w:proofErr w:type="gramEnd"/>
    </w:p>
    <w:p w:rsidR="00C3310B" w:rsidRPr="00C3310B" w:rsidRDefault="00C3310B" w:rsidP="00C3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</w:t>
      </w:r>
      <w:r w:rsidRPr="00C331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– на 4,7 %;</w:t>
      </w:r>
    </w:p>
    <w:p w:rsidR="00C3310B" w:rsidRPr="00C3310B" w:rsidRDefault="00C3310B" w:rsidP="00C3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01.</w:t>
      </w:r>
      <w:r w:rsidRPr="00C331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– на 3,7 %;</w:t>
      </w:r>
    </w:p>
    <w:p w:rsidR="00C3310B" w:rsidRPr="00C3310B" w:rsidRDefault="00C3310B" w:rsidP="00C3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</w:t>
      </w:r>
      <w:r w:rsidRPr="00C331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Pr="00C3310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– на 4,0 %.</w:t>
      </w:r>
    </w:p>
    <w:p w:rsidR="0042755A" w:rsidRDefault="00C4021F" w:rsidP="00C4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Фонд </w:t>
      </w: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отдельных категорий работников учреждений сферы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культуры определяется с  учетом обеспечения целевых показателей Указов Президента Российской Федерации: от 7 мая 2012 г. № 597</w:t>
      </w:r>
      <w:r w:rsidR="0042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мероприятиях по реализации государственной социальной политики», </w:t>
      </w:r>
    </w:p>
    <w:p w:rsidR="00C4021F" w:rsidRDefault="001729D5" w:rsidP="0017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4021F"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лиц, заработная плата которых обеспечивается на уровне минимального </w:t>
      </w:r>
      <w:proofErr w:type="gramStart"/>
      <w:r w:rsidR="00C4021F"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C4021F"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планируется с учетом его размера в 2019 году - 11 280 рублей.</w:t>
      </w:r>
    </w:p>
    <w:p w:rsidR="00C4021F" w:rsidRDefault="00C4021F" w:rsidP="00C4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Начисления на выплаты по оплате труда на 2019-2021 годы планируются в размере 30,0 % от расходов на фонд оплаты труда.</w:t>
      </w:r>
    </w:p>
    <w:p w:rsidR="001729D5" w:rsidRPr="001729D5" w:rsidRDefault="001729D5" w:rsidP="0017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Расходы на обеспечение деятельности казенных учреждений, предоставление субсидий на обеспечение выполнения </w:t>
      </w:r>
      <w:r w:rsidR="00EB6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proofErr w:type="gramStart"/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="00C820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 (за исключением расходов на оплату труда, уплату налогов, оплату коммунальных услуг и расходов на бензин) планируются, исходя из расходов, предусмотренных на 2018 год.</w:t>
      </w:r>
    </w:p>
    <w:p w:rsidR="001729D5" w:rsidRPr="001729D5" w:rsidRDefault="009856B0" w:rsidP="0017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9D5"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Расходы на оплату коммунальных услуг.</w:t>
      </w:r>
    </w:p>
    <w:p w:rsidR="001729D5" w:rsidRPr="001729D5" w:rsidRDefault="009856B0" w:rsidP="0017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9D5"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.6.1. Расходы на коммунальные услуги по оплате электроэнергии планируются исходя из расходов, предусмотренных на 2018 год с индексацией:</w:t>
      </w:r>
    </w:p>
    <w:p w:rsidR="001729D5" w:rsidRPr="001729D5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01.07.2019 – на 5,0 %;</w:t>
      </w:r>
    </w:p>
    <w:p w:rsidR="001729D5" w:rsidRPr="001729D5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01.07.2020 – на 5,0 %;</w:t>
      </w:r>
    </w:p>
    <w:p w:rsidR="001729D5" w:rsidRPr="001729D5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01.07.2021 – на 5,0 %.</w:t>
      </w:r>
    </w:p>
    <w:p w:rsidR="001729D5" w:rsidRPr="001729D5" w:rsidRDefault="009856B0" w:rsidP="0098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9D5"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.6.2. Расходы на коммунальные услуги по оплате потребления тепловой энергии планируются исходя из расходов, предусмотренных на 2018 год с индексацией:</w:t>
      </w:r>
    </w:p>
    <w:p w:rsidR="001729D5" w:rsidRPr="001729D5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01.01.2019 – на 4,0 %;</w:t>
      </w:r>
    </w:p>
    <w:p w:rsidR="001729D5" w:rsidRPr="001729D5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01.01.2020 – на 4,0 %;</w:t>
      </w:r>
    </w:p>
    <w:p w:rsidR="001729D5" w:rsidRPr="001729D5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– на 4,0 %.</w:t>
      </w:r>
    </w:p>
    <w:p w:rsidR="001729D5" w:rsidRPr="001729D5" w:rsidRDefault="009856B0" w:rsidP="0098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9D5"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.6.3. Расходы на коммунальные услуги по оплате потребления газа планируются исходя из расходов, предусмотренных на 2018 год с индексацией:</w:t>
      </w:r>
    </w:p>
    <w:p w:rsidR="001729D5" w:rsidRPr="001729D5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01.07.2019 – на 3,1 %;</w:t>
      </w:r>
    </w:p>
    <w:p w:rsidR="001729D5" w:rsidRPr="001729D5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01.07.2020 – на 3,0 %;</w:t>
      </w:r>
    </w:p>
    <w:p w:rsidR="001729D5" w:rsidRPr="001729D5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01.07.2021 – на 3,0 %.</w:t>
      </w:r>
    </w:p>
    <w:p w:rsidR="001729D5" w:rsidRPr="001729D5" w:rsidRDefault="009856B0" w:rsidP="0098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9D5"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.6.4. Расходы на коммунальные услуги по оплате потребления твердого топлива планируются исходя из расходов, предусмотренных на 2018 год с индексацией:</w:t>
      </w:r>
    </w:p>
    <w:p w:rsidR="001729D5" w:rsidRPr="001729D5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01.01.2019 – на 4,0 %;</w:t>
      </w:r>
    </w:p>
    <w:p w:rsidR="001729D5" w:rsidRPr="001729D5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01.01.2020 – на 4,0 %;</w:t>
      </w:r>
    </w:p>
    <w:p w:rsidR="001729D5" w:rsidRPr="001729D5" w:rsidRDefault="001729D5" w:rsidP="0017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– на 4,0 %.</w:t>
      </w:r>
    </w:p>
    <w:p w:rsidR="001729D5" w:rsidRPr="00C4021F" w:rsidRDefault="001729D5" w:rsidP="00C4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C38" w:rsidRPr="00804C38" w:rsidRDefault="00804C38" w:rsidP="0080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C38">
        <w:rPr>
          <w:rFonts w:ascii="Times New Roman" w:eastAsia="Times New Roman" w:hAnsi="Times New Roman" w:cs="Times New Roman"/>
          <w:sz w:val="28"/>
          <w:szCs w:val="28"/>
          <w:lang w:eastAsia="ru-RU"/>
        </w:rPr>
        <w:t>.6.5. Расходы на коммунальные услуги по оплате водоснабжения и водоотведения планируются исходя из расходов, предусмотренных на 2018 год с индексацией:</w:t>
      </w:r>
    </w:p>
    <w:p w:rsidR="00804C38" w:rsidRPr="00804C38" w:rsidRDefault="00804C38" w:rsidP="0080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01.01.2019 – на 4,0 %;</w:t>
      </w:r>
    </w:p>
    <w:p w:rsidR="00804C38" w:rsidRPr="00804C38" w:rsidRDefault="00804C38" w:rsidP="0080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01.01.2020 – на 4,0 %;</w:t>
      </w:r>
    </w:p>
    <w:p w:rsidR="00804C38" w:rsidRPr="00804C38" w:rsidRDefault="00804C38" w:rsidP="0080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– на 4,0 %.</w:t>
      </w:r>
    </w:p>
    <w:p w:rsidR="00804C38" w:rsidRPr="00804C38" w:rsidRDefault="00804C38" w:rsidP="0080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804C38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Расходы на бензин планируются исходя из расходов, предусмотренных на 2018 год с индексацией:</w:t>
      </w:r>
    </w:p>
    <w:p w:rsidR="00804C38" w:rsidRPr="00804C38" w:rsidRDefault="00804C38" w:rsidP="0080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01.01.2019 – на 4,7 %;</w:t>
      </w:r>
    </w:p>
    <w:p w:rsidR="00804C38" w:rsidRPr="00804C38" w:rsidRDefault="00804C38" w:rsidP="0080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01.01.2020 – на 3,7 %;</w:t>
      </w:r>
    </w:p>
    <w:p w:rsidR="00804C38" w:rsidRPr="00804C38" w:rsidRDefault="00804C38" w:rsidP="0080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– на 4,0 %.</w:t>
      </w:r>
    </w:p>
    <w:p w:rsidR="00C4021F" w:rsidRPr="00C4021F" w:rsidRDefault="00572FC8" w:rsidP="00F3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72F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72FC8">
        <w:rPr>
          <w:rFonts w:ascii="Times New Roman" w:eastAsia="TimesNewRomanPSMT" w:hAnsi="Times New Roman" w:cs="Times New Roman"/>
          <w:sz w:val="28"/>
          <w:szCs w:val="28"/>
        </w:rPr>
        <w:t xml:space="preserve"> Расходы на предоставление межбюджетных трансфертов (подстатья 251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</w:t>
      </w:r>
      <w:r w:rsidRPr="00572FC8">
        <w:rPr>
          <w:rFonts w:ascii="Times New Roman" w:eastAsia="TimesNewRomanPSMT" w:hAnsi="Times New Roman" w:cs="Times New Roman"/>
          <w:sz w:val="28"/>
          <w:szCs w:val="28"/>
        </w:rPr>
        <w:t>ОСГУ) бюджетам муниципальных образований, которые определяются как сумма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2FC8">
        <w:rPr>
          <w:rFonts w:ascii="Times New Roman" w:eastAsia="TimesNewRomanPSMT" w:hAnsi="Times New Roman" w:cs="Times New Roman"/>
          <w:sz w:val="28"/>
          <w:szCs w:val="28"/>
        </w:rPr>
        <w:t xml:space="preserve">расходов, предусматриваемых на 2018 </w:t>
      </w:r>
      <w:proofErr w:type="gramStart"/>
      <w:r w:rsidRPr="00572FC8">
        <w:rPr>
          <w:rFonts w:ascii="Times New Roman" w:eastAsia="TimesNewRomanPSMT" w:hAnsi="Times New Roman" w:cs="Times New Roman"/>
          <w:sz w:val="28"/>
          <w:szCs w:val="28"/>
        </w:rPr>
        <w:t>год</w:t>
      </w:r>
      <w:proofErr w:type="gramEnd"/>
      <w:r w:rsidRPr="00572FC8">
        <w:rPr>
          <w:rFonts w:ascii="Times New Roman" w:eastAsia="TimesNewRomanPSMT" w:hAnsi="Times New Roman" w:cs="Times New Roman"/>
          <w:sz w:val="28"/>
          <w:szCs w:val="28"/>
        </w:rPr>
        <w:t xml:space="preserve"> в бюджете муниципального </w:t>
      </w:r>
      <w:r w:rsidR="006703F5">
        <w:rPr>
          <w:rFonts w:ascii="Times New Roman" w:eastAsia="TimesNewRomanPSMT" w:hAnsi="Times New Roman" w:cs="Times New Roman"/>
          <w:sz w:val="28"/>
          <w:szCs w:val="28"/>
        </w:rPr>
        <w:t>района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2FC8">
        <w:rPr>
          <w:rFonts w:ascii="Times New Roman" w:eastAsia="TimesNewRomanPSMT" w:hAnsi="Times New Roman" w:cs="Times New Roman"/>
          <w:sz w:val="28"/>
          <w:szCs w:val="28"/>
        </w:rPr>
        <w:t>исходя из необходимости выполнения условия по предоставлению субсидий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2FC8">
        <w:rPr>
          <w:rFonts w:ascii="Times New Roman" w:eastAsia="TimesNewRomanPSMT" w:hAnsi="Times New Roman" w:cs="Times New Roman"/>
          <w:sz w:val="28"/>
          <w:szCs w:val="28"/>
        </w:rPr>
        <w:t>софинансирования расходов бюджета муниципального района по выравниванию</w:t>
      </w:r>
      <w:r w:rsidR="00F37D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2FC8">
        <w:rPr>
          <w:rFonts w:ascii="Times New Roman" w:eastAsia="TimesNewRomanPSMT" w:hAnsi="Times New Roman" w:cs="Times New Roman"/>
          <w:sz w:val="28"/>
          <w:szCs w:val="28"/>
        </w:rPr>
        <w:t>уровня бюджетной обеспеченности поселений, входящих в состав муниципального</w:t>
      </w:r>
      <w:r w:rsidR="00F37D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2FC8">
        <w:rPr>
          <w:rFonts w:ascii="Times New Roman" w:eastAsia="TimesNewRomanPSMT" w:hAnsi="Times New Roman" w:cs="Times New Roman"/>
          <w:sz w:val="28"/>
          <w:szCs w:val="28"/>
        </w:rPr>
        <w:t>района, обеспечение софинансирования из бюджета муниципального района</w:t>
      </w:r>
      <w:r w:rsidR="00F37D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2FC8">
        <w:rPr>
          <w:rFonts w:ascii="Times New Roman" w:eastAsia="TimesNewRomanPSMT" w:hAnsi="Times New Roman" w:cs="Times New Roman"/>
          <w:sz w:val="28"/>
          <w:szCs w:val="28"/>
        </w:rPr>
        <w:t>указанных расходов в объеме не менее 1 процента от размера указанной субсидии</w:t>
      </w:r>
      <w:r>
        <w:rPr>
          <w:rFonts w:ascii="TimesNewRomanPSMT" w:eastAsia="TimesNewRomanPSMT" w:cs="TimesNewRomanPSMT"/>
          <w:sz w:val="28"/>
          <w:szCs w:val="28"/>
        </w:rPr>
        <w:t>.</w:t>
      </w:r>
    </w:p>
    <w:p w:rsidR="00E64101" w:rsidRPr="00E64101" w:rsidRDefault="00F37DCC" w:rsidP="00E6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4101" w:rsidRPr="00E6410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Расходы, направляемые на исполнение публичных и публичных нормативных обязательств, планируются исходя из ожидаемого количества получателей мер социальной поддержки и размера выплат в 2018 году без индексации.</w:t>
      </w:r>
    </w:p>
    <w:p w:rsidR="00C4021F" w:rsidRDefault="00F37DCC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</w:t>
      </w:r>
      <w:r w:rsidR="001710A9">
        <w:rPr>
          <w:rFonts w:ascii="Times New Roman" w:eastAsia="TimesNewRomanPSMT" w:hAnsi="Times New Roman" w:cs="Times New Roman"/>
          <w:sz w:val="28"/>
          <w:szCs w:val="28"/>
        </w:rPr>
        <w:t xml:space="preserve"> Расходы на социальное обеспечение в части выплаты пенсий за выслугу лет лицам, замещающим муниципальные должности, долж</w:t>
      </w:r>
      <w:r w:rsidR="00956BD1">
        <w:rPr>
          <w:rFonts w:ascii="Times New Roman" w:eastAsia="TimesNewRomanPSMT" w:hAnsi="Times New Roman" w:cs="Times New Roman"/>
          <w:sz w:val="28"/>
          <w:szCs w:val="28"/>
        </w:rPr>
        <w:t>ности муниципальной службы, объ</w:t>
      </w:r>
      <w:r w:rsidR="00D93080">
        <w:rPr>
          <w:rFonts w:ascii="Times New Roman" w:eastAsia="TimesNewRomanPSMT" w:hAnsi="Times New Roman" w:cs="Times New Roman"/>
          <w:sz w:val="28"/>
          <w:szCs w:val="28"/>
        </w:rPr>
        <w:t xml:space="preserve">ем которых определяется </w:t>
      </w:r>
      <w:r w:rsidR="00956BD1">
        <w:rPr>
          <w:rFonts w:ascii="Times New Roman" w:eastAsia="TimesNewRomanPSMT" w:hAnsi="Times New Roman" w:cs="Times New Roman"/>
          <w:sz w:val="28"/>
          <w:szCs w:val="28"/>
        </w:rPr>
        <w:t>исходя из ожидаемого количества получателей и размера выплат в 2018 году.</w:t>
      </w:r>
    </w:p>
    <w:p w:rsidR="00956BD1" w:rsidRDefault="00F37DCC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6.</w:t>
      </w:r>
      <w:r w:rsidR="00956BD1">
        <w:rPr>
          <w:rFonts w:ascii="Times New Roman" w:eastAsia="TimesNewRomanPSMT" w:hAnsi="Times New Roman" w:cs="Times New Roman"/>
          <w:sz w:val="28"/>
          <w:szCs w:val="28"/>
        </w:rPr>
        <w:t xml:space="preserve"> Расходы в части уплаты муниципальными, бюджетными и автономными учреждениями налога на имущество организаций и транспортного налога,</w:t>
      </w:r>
      <w:r w:rsidR="00956BD1" w:rsidRPr="00956B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56BD1">
        <w:rPr>
          <w:rFonts w:ascii="Times New Roman" w:eastAsia="TimesNewRomanPSMT" w:hAnsi="Times New Roman" w:cs="Times New Roman"/>
          <w:sz w:val="28"/>
          <w:szCs w:val="28"/>
        </w:rPr>
        <w:t>предусматриваются, исходя из налогооблагаемой базы и ставок налогов, предусмотренных на 2018 год.</w:t>
      </w:r>
    </w:p>
    <w:p w:rsidR="004621A5" w:rsidRDefault="00F37DCC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7.</w:t>
      </w:r>
      <w:r w:rsidR="004621A5" w:rsidRPr="004621A5">
        <w:rPr>
          <w:rFonts w:ascii="Times New Roman" w:eastAsia="TimesNewRomanPSMT" w:hAnsi="Times New Roman" w:cs="Times New Roman"/>
          <w:sz w:val="28"/>
          <w:szCs w:val="28"/>
        </w:rPr>
        <w:t>Расходы на содержание органов местного самоуправления, которые</w:t>
      </w:r>
      <w:r w:rsidR="004621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621A5" w:rsidRPr="004621A5">
        <w:rPr>
          <w:rFonts w:ascii="Times New Roman" w:eastAsia="TimesNewRomanPSMT" w:hAnsi="Times New Roman" w:cs="Times New Roman"/>
          <w:sz w:val="28"/>
          <w:szCs w:val="28"/>
        </w:rPr>
        <w:t>рассчитываются по следующей формуле:</w:t>
      </w:r>
    </w:p>
    <w:p w:rsidR="004621A5" w:rsidRPr="004621A5" w:rsidRDefault="004621A5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621A5" w:rsidRDefault="004621A5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621A5">
        <w:rPr>
          <w:rFonts w:ascii="Times New Roman" w:eastAsia="TimesNewRomanPSMT" w:hAnsi="Times New Roman" w:cs="Times New Roman"/>
          <w:sz w:val="28"/>
          <w:szCs w:val="28"/>
        </w:rPr>
        <w:t>РС</w:t>
      </w:r>
      <w:r w:rsidRPr="004621A5">
        <w:rPr>
          <w:rFonts w:ascii="Times New Roman" w:eastAsia="TimesNewRomanPSMT" w:hAnsi="Times New Roman" w:cs="Times New Roman"/>
          <w:sz w:val="18"/>
          <w:szCs w:val="18"/>
        </w:rPr>
        <w:t xml:space="preserve">омсj </w:t>
      </w:r>
      <w:r w:rsidRPr="004621A5">
        <w:rPr>
          <w:rFonts w:ascii="Times New Roman" w:eastAsia="TimesNewRomanPSMT" w:hAnsi="Times New Roman" w:cs="Times New Roman"/>
          <w:sz w:val="28"/>
          <w:szCs w:val="28"/>
        </w:rPr>
        <w:t>= РС</w:t>
      </w:r>
      <w:r w:rsidRPr="004621A5">
        <w:rPr>
          <w:rFonts w:ascii="Times New Roman" w:eastAsia="TimesNewRomanPSMT" w:hAnsi="Times New Roman" w:cs="Times New Roman"/>
          <w:sz w:val="18"/>
          <w:szCs w:val="18"/>
        </w:rPr>
        <w:t xml:space="preserve">ромсj </w:t>
      </w:r>
      <w:r w:rsidRPr="004621A5">
        <w:rPr>
          <w:rFonts w:ascii="Times New Roman" w:eastAsia="TimesNewRomanPSMT" w:hAnsi="Times New Roman" w:cs="Times New Roman"/>
          <w:sz w:val="28"/>
          <w:szCs w:val="28"/>
        </w:rPr>
        <w:t xml:space="preserve">× </w:t>
      </w:r>
      <w:proofErr w:type="gramStart"/>
      <w:r w:rsidRPr="004621A5">
        <w:rPr>
          <w:rFonts w:ascii="Times New Roman" w:eastAsia="TimesNewRomanPSMT" w:hAnsi="Times New Roman" w:cs="Times New Roman"/>
          <w:sz w:val="28"/>
          <w:szCs w:val="28"/>
        </w:rPr>
        <w:t>k</w:t>
      </w:r>
      <w:proofErr w:type="gramEnd"/>
      <w:r w:rsidRPr="004621A5">
        <w:rPr>
          <w:rFonts w:ascii="Times New Roman" w:eastAsia="TimesNewRomanPSMT" w:hAnsi="Times New Roman" w:cs="Times New Roman"/>
          <w:sz w:val="18"/>
          <w:szCs w:val="18"/>
        </w:rPr>
        <w:t>омс</w:t>
      </w:r>
      <w:r w:rsidRPr="004621A5">
        <w:rPr>
          <w:rFonts w:ascii="Times New Roman" w:eastAsia="TimesNewRomanPSMT" w:hAnsi="Times New Roman" w:cs="Times New Roman"/>
          <w:sz w:val="28"/>
          <w:szCs w:val="28"/>
        </w:rPr>
        <w:t>, где:</w:t>
      </w:r>
    </w:p>
    <w:p w:rsidR="004621A5" w:rsidRPr="004621A5" w:rsidRDefault="004621A5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621A5" w:rsidRPr="004621A5" w:rsidRDefault="004621A5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621A5">
        <w:rPr>
          <w:rFonts w:ascii="Times New Roman" w:eastAsia="TimesNewRomanPSMT" w:hAnsi="Times New Roman" w:cs="Times New Roman"/>
          <w:sz w:val="28"/>
          <w:szCs w:val="28"/>
        </w:rPr>
        <w:t>РС</w:t>
      </w:r>
      <w:r w:rsidRPr="004621A5">
        <w:rPr>
          <w:rFonts w:ascii="Times New Roman" w:eastAsia="TimesNewRomanPSMT" w:hAnsi="Times New Roman" w:cs="Times New Roman"/>
          <w:sz w:val="18"/>
          <w:szCs w:val="18"/>
        </w:rPr>
        <w:t>ромс</w:t>
      </w:r>
      <w:proofErr w:type="gramStart"/>
      <w:r w:rsidRPr="004621A5">
        <w:rPr>
          <w:rFonts w:ascii="Times New Roman" w:eastAsia="TimesNewRomanPSMT" w:hAnsi="Times New Roman" w:cs="Times New Roman"/>
          <w:sz w:val="18"/>
          <w:szCs w:val="18"/>
        </w:rPr>
        <w:t>j</w:t>
      </w:r>
      <w:proofErr w:type="gramEnd"/>
      <w:r w:rsidRPr="004621A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621A5">
        <w:rPr>
          <w:rFonts w:ascii="Times New Roman" w:eastAsia="TimesNewRomanPSMT" w:hAnsi="Times New Roman" w:cs="Times New Roman"/>
          <w:sz w:val="28"/>
          <w:szCs w:val="28"/>
        </w:rPr>
        <w:t>- расходы на содержание органов местного самоуправления, объем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621A5">
        <w:rPr>
          <w:rFonts w:ascii="Times New Roman" w:eastAsia="TimesNewRomanPSMT" w:hAnsi="Times New Roman" w:cs="Times New Roman"/>
          <w:sz w:val="28"/>
          <w:szCs w:val="28"/>
        </w:rPr>
        <w:t>которых определяется на основании плановых показателей бюджетной отчетности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621A5">
        <w:rPr>
          <w:rFonts w:ascii="Times New Roman" w:eastAsia="TimesNewRomanPSMT" w:hAnsi="Times New Roman" w:cs="Times New Roman"/>
          <w:sz w:val="28"/>
          <w:szCs w:val="28"/>
        </w:rPr>
        <w:t>по состоянию на 01.09.201</w:t>
      </w:r>
      <w:r w:rsidR="00317B2B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4621A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621A5" w:rsidRDefault="004621A5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4621A5">
        <w:rPr>
          <w:rFonts w:ascii="Times New Roman" w:eastAsia="TimesNewRomanPSMT" w:hAnsi="Times New Roman" w:cs="Times New Roman"/>
          <w:sz w:val="28"/>
          <w:szCs w:val="28"/>
        </w:rPr>
        <w:t>k</w:t>
      </w:r>
      <w:proofErr w:type="gramEnd"/>
      <w:r w:rsidRPr="004621A5">
        <w:rPr>
          <w:rFonts w:ascii="Times New Roman" w:eastAsia="TimesNewRomanPSMT" w:hAnsi="Times New Roman" w:cs="Times New Roman"/>
          <w:sz w:val="18"/>
          <w:szCs w:val="18"/>
        </w:rPr>
        <w:t xml:space="preserve">омс </w:t>
      </w:r>
      <w:r w:rsidRPr="004621A5">
        <w:rPr>
          <w:rFonts w:ascii="Times New Roman" w:eastAsia="TimesNewRomanPSMT" w:hAnsi="Times New Roman" w:cs="Times New Roman"/>
          <w:sz w:val="28"/>
          <w:szCs w:val="28"/>
        </w:rPr>
        <w:t>- коэффициент индексации, равный 1.</w:t>
      </w:r>
    </w:p>
    <w:p w:rsidR="004621A5" w:rsidRPr="004621A5" w:rsidRDefault="004621A5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621A5" w:rsidRDefault="00F37DCC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 </w:t>
      </w:r>
      <w:r w:rsidR="004621A5" w:rsidRPr="004621A5">
        <w:rPr>
          <w:rFonts w:ascii="Times New Roman" w:eastAsia="TimesNewRomanPSMT" w:hAnsi="Times New Roman" w:cs="Times New Roman"/>
          <w:sz w:val="28"/>
          <w:szCs w:val="28"/>
        </w:rPr>
        <w:t>Расходы на финансирование расходов муниципальных</w:t>
      </w:r>
      <w:r w:rsidR="004621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621A5" w:rsidRPr="004621A5">
        <w:rPr>
          <w:rFonts w:ascii="Times New Roman" w:eastAsia="TimesNewRomanPSMT" w:hAnsi="Times New Roman" w:cs="Times New Roman"/>
          <w:sz w:val="28"/>
          <w:szCs w:val="28"/>
        </w:rPr>
        <w:t>общеобразовательных организаций, реализующих образовательные программы</w:t>
      </w:r>
      <w:r w:rsidR="004621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621A5" w:rsidRPr="004621A5">
        <w:rPr>
          <w:rFonts w:ascii="Times New Roman" w:eastAsia="TimesNewRomanPSMT" w:hAnsi="Times New Roman" w:cs="Times New Roman"/>
          <w:sz w:val="28"/>
          <w:szCs w:val="28"/>
        </w:rPr>
        <w:t>начального общего, основного общего, среднего общего образования, связанных с</w:t>
      </w:r>
      <w:r w:rsidR="004621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621A5" w:rsidRPr="004621A5">
        <w:rPr>
          <w:rFonts w:ascii="Times New Roman" w:eastAsia="TimesNewRomanPSMT" w:hAnsi="Times New Roman" w:cs="Times New Roman"/>
          <w:sz w:val="28"/>
          <w:szCs w:val="28"/>
        </w:rPr>
        <w:t>организацией питания обучающихся 1 – 4-х классов в части предоставления</w:t>
      </w:r>
      <w:r w:rsidR="004621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621A5" w:rsidRPr="004621A5">
        <w:rPr>
          <w:rFonts w:ascii="Times New Roman" w:eastAsia="TimesNewRomanPSMT" w:hAnsi="Times New Roman" w:cs="Times New Roman"/>
          <w:sz w:val="28"/>
          <w:szCs w:val="28"/>
        </w:rPr>
        <w:t>горячего питания (завтраков), которые рассчитываются по следующей формуле:</w:t>
      </w:r>
    </w:p>
    <w:p w:rsidR="004621A5" w:rsidRPr="004621A5" w:rsidRDefault="004621A5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621A5" w:rsidRDefault="004621A5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621A5">
        <w:rPr>
          <w:rFonts w:ascii="Times New Roman" w:eastAsia="TimesNewRomanPSMT" w:hAnsi="Times New Roman" w:cs="Times New Roman"/>
          <w:sz w:val="28"/>
          <w:szCs w:val="28"/>
        </w:rPr>
        <w:t>ПУ</w:t>
      </w:r>
      <w:proofErr w:type="gramStart"/>
      <w:r w:rsidRPr="004621A5">
        <w:rPr>
          <w:rFonts w:ascii="Times New Roman" w:eastAsia="TimesNewRomanPSMT" w:hAnsi="Times New Roman" w:cs="Times New Roman"/>
          <w:sz w:val="28"/>
          <w:szCs w:val="28"/>
        </w:rPr>
        <w:t>j</w:t>
      </w:r>
      <w:proofErr w:type="gramEnd"/>
      <w:r w:rsidRPr="004621A5">
        <w:rPr>
          <w:rFonts w:ascii="Times New Roman" w:eastAsia="TimesNewRomanPSMT" w:hAnsi="Times New Roman" w:cs="Times New Roman"/>
          <w:sz w:val="28"/>
          <w:szCs w:val="28"/>
        </w:rPr>
        <w:t xml:space="preserve"> = Чобучj × Nпит × D, где:</w:t>
      </w:r>
    </w:p>
    <w:p w:rsidR="004621A5" w:rsidRPr="004621A5" w:rsidRDefault="004621A5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621A5" w:rsidRPr="004621A5" w:rsidRDefault="004621A5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621A5">
        <w:rPr>
          <w:rFonts w:ascii="Times New Roman" w:eastAsia="TimesNewRomanPSMT" w:hAnsi="Times New Roman" w:cs="Times New Roman"/>
          <w:sz w:val="28"/>
          <w:szCs w:val="28"/>
        </w:rPr>
        <w:t>Чобуч</w:t>
      </w:r>
      <w:proofErr w:type="gramStart"/>
      <w:r w:rsidRPr="004621A5">
        <w:rPr>
          <w:rFonts w:ascii="Times New Roman" w:eastAsia="TimesNewRomanPSMT" w:hAnsi="Times New Roman" w:cs="Times New Roman"/>
          <w:sz w:val="28"/>
          <w:szCs w:val="28"/>
        </w:rPr>
        <w:t>j</w:t>
      </w:r>
      <w:proofErr w:type="gramEnd"/>
      <w:r w:rsidRPr="004621A5">
        <w:rPr>
          <w:rFonts w:ascii="Times New Roman" w:eastAsia="TimesNewRomanPSMT" w:hAnsi="Times New Roman" w:cs="Times New Roman"/>
          <w:sz w:val="28"/>
          <w:szCs w:val="28"/>
        </w:rPr>
        <w:t xml:space="preserve"> - численность обучающихся 1 – 4-х классов муниципальных</w:t>
      </w:r>
    </w:p>
    <w:p w:rsidR="004621A5" w:rsidRPr="004621A5" w:rsidRDefault="004621A5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621A5">
        <w:rPr>
          <w:rFonts w:ascii="Times New Roman" w:eastAsia="TimesNewRomanPSMT" w:hAnsi="Times New Roman" w:cs="Times New Roman"/>
          <w:sz w:val="28"/>
          <w:szCs w:val="28"/>
        </w:rPr>
        <w:t>общеобразовательных организаций по состоянию на 01.09.201</w:t>
      </w:r>
      <w:r w:rsidR="002B6990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4621A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621A5" w:rsidRPr="004621A5" w:rsidRDefault="004621A5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4621A5">
        <w:rPr>
          <w:rFonts w:ascii="Times New Roman" w:eastAsia="TimesNewRomanPSMT" w:hAnsi="Times New Roman" w:cs="Times New Roman"/>
          <w:sz w:val="28"/>
          <w:szCs w:val="28"/>
        </w:rPr>
        <w:lastRenderedPageBreak/>
        <w:t>N</w:t>
      </w:r>
      <w:proofErr w:type="gramEnd"/>
      <w:r w:rsidRPr="004621A5">
        <w:rPr>
          <w:rFonts w:ascii="Times New Roman" w:eastAsia="TimesNewRomanPSMT" w:hAnsi="Times New Roman" w:cs="Times New Roman"/>
          <w:sz w:val="28"/>
          <w:szCs w:val="28"/>
        </w:rPr>
        <w:t>пит - норма расходов муниципальных общеобразовательных организаций,</w:t>
      </w:r>
    </w:p>
    <w:p w:rsidR="004621A5" w:rsidRPr="004621A5" w:rsidRDefault="004621A5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621A5">
        <w:rPr>
          <w:rFonts w:ascii="Times New Roman" w:eastAsia="TimesNewRomanPSMT" w:hAnsi="Times New Roman" w:cs="Times New Roman"/>
          <w:sz w:val="28"/>
          <w:szCs w:val="28"/>
        </w:rPr>
        <w:t>связанных с организацией питания обучающихся в части предоставления горячего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621A5">
        <w:rPr>
          <w:rFonts w:ascii="Times New Roman" w:eastAsia="TimesNewRomanPSMT" w:hAnsi="Times New Roman" w:cs="Times New Roman"/>
          <w:sz w:val="28"/>
          <w:szCs w:val="28"/>
        </w:rPr>
        <w:t xml:space="preserve">питания (завтраков), на одного обучающегося 1 – 4-х классов, </w:t>
      </w:r>
      <w:proofErr w:type="gramStart"/>
      <w:r w:rsidRPr="004621A5">
        <w:rPr>
          <w:rFonts w:ascii="Times New Roman" w:eastAsia="TimesNewRomanPSMT" w:hAnsi="Times New Roman" w:cs="Times New Roman"/>
          <w:sz w:val="28"/>
          <w:szCs w:val="28"/>
        </w:rPr>
        <w:t>равная</w:t>
      </w:r>
      <w:proofErr w:type="gramEnd"/>
      <w:r w:rsidRPr="004621A5">
        <w:rPr>
          <w:rFonts w:ascii="Times New Roman" w:eastAsia="TimesNewRomanPSMT" w:hAnsi="Times New Roman" w:cs="Times New Roman"/>
          <w:sz w:val="28"/>
          <w:szCs w:val="28"/>
        </w:rPr>
        <w:t xml:space="preserve"> 27 рублям;</w:t>
      </w:r>
    </w:p>
    <w:p w:rsidR="004621A5" w:rsidRDefault="004621A5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621A5">
        <w:rPr>
          <w:rFonts w:ascii="Times New Roman" w:eastAsia="TimesNewRomanPSMT" w:hAnsi="Times New Roman" w:cs="Times New Roman"/>
          <w:sz w:val="28"/>
          <w:szCs w:val="28"/>
        </w:rPr>
        <w:t>D - количество дней функционирования муниципальных</w:t>
      </w:r>
      <w:r w:rsidR="00317B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621A5">
        <w:rPr>
          <w:rFonts w:ascii="Times New Roman" w:eastAsia="TimesNewRomanPSMT" w:hAnsi="Times New Roman" w:cs="Times New Roman"/>
          <w:sz w:val="28"/>
          <w:szCs w:val="28"/>
        </w:rPr>
        <w:t>общеобразовательных организаций, равное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157;</w:t>
      </w:r>
    </w:p>
    <w:p w:rsidR="004621A5" w:rsidRDefault="00572FC8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621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37DCC">
        <w:rPr>
          <w:rFonts w:ascii="Times New Roman" w:eastAsia="TimesNewRomanPSMT" w:hAnsi="Times New Roman" w:cs="Times New Roman"/>
          <w:sz w:val="28"/>
          <w:szCs w:val="28"/>
        </w:rPr>
        <w:t>9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="004621A5">
        <w:rPr>
          <w:rFonts w:ascii="Times New Roman" w:eastAsia="TimesNewRomanPSMT" w:hAnsi="Times New Roman" w:cs="Times New Roman"/>
          <w:sz w:val="28"/>
          <w:szCs w:val="28"/>
        </w:rPr>
        <w:t xml:space="preserve">Резервный фонд Администрации муниципального образования «Смоленский район» Смоленской области предусматривается в объёме, который определяется на основании </w:t>
      </w:r>
      <w:r w:rsidR="0049421D">
        <w:rPr>
          <w:rFonts w:ascii="Times New Roman" w:eastAsia="TimesNewRomanPSMT" w:hAnsi="Times New Roman" w:cs="Times New Roman"/>
          <w:sz w:val="28"/>
          <w:szCs w:val="28"/>
        </w:rPr>
        <w:t xml:space="preserve">ст. 81 БК РФ </w:t>
      </w:r>
      <w:r w:rsidR="0049421D" w:rsidRPr="0049421D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="0049421D" w:rsidRPr="00494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может превышать 3 процента </w:t>
      </w:r>
      <w:r w:rsidR="00DD4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</w:t>
      </w:r>
      <w:r w:rsidR="0049421D" w:rsidRPr="004942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утвержденного общего объема расходов</w:t>
      </w:r>
      <w:r w:rsidR="004621A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5094F" w:rsidRPr="00F5094F" w:rsidRDefault="00572FC8" w:rsidP="0046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F37DCC">
        <w:rPr>
          <w:rFonts w:ascii="Times New Roman" w:eastAsia="TimesNewRomanPSMT" w:hAnsi="Times New Roman" w:cs="Times New Roman"/>
          <w:sz w:val="28"/>
          <w:szCs w:val="28"/>
        </w:rPr>
        <w:t>10.</w:t>
      </w:r>
      <w:r w:rsidR="00F5094F" w:rsidRPr="00F5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обслуживание государственного долга </w:t>
      </w:r>
      <w:r w:rsidR="006703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«Смоленский район» </w:t>
      </w:r>
      <w:r w:rsidR="00F5094F" w:rsidRPr="00F5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определяются, исходя из действующих договоров (соглашений), определяющих условия привлечения и обращения государственных долговых обязательств </w:t>
      </w:r>
      <w:r w:rsidR="006703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«Смоленский район» </w:t>
      </w:r>
      <w:r w:rsidR="00112A0B" w:rsidRPr="00F50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F5094F" w:rsidRPr="00F50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основании прогноза объема и условий государственных заимствований на 2019 год и плановый период 2020 и 2021 годов.</w:t>
      </w:r>
      <w:proofErr w:type="gramEnd"/>
    </w:p>
    <w:p w:rsidR="00956BD1" w:rsidRDefault="00572FC8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37DCC">
        <w:rPr>
          <w:rFonts w:ascii="Times New Roman" w:eastAsia="TimesNewRomanPSMT" w:hAnsi="Times New Roman" w:cs="Times New Roman"/>
          <w:sz w:val="28"/>
          <w:szCs w:val="28"/>
        </w:rPr>
        <w:t>11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D4CD8">
        <w:rPr>
          <w:rFonts w:ascii="Times New Roman" w:eastAsia="TimesNewRomanPSMT" w:hAnsi="Times New Roman" w:cs="Times New Roman"/>
          <w:sz w:val="28"/>
          <w:szCs w:val="28"/>
        </w:rPr>
        <w:t>Разовые расходы, производимые в 2018 году, при формировании бюджетных ассигнований на 2019-2021 годы подлежат исключению.</w:t>
      </w:r>
    </w:p>
    <w:p w:rsidR="00FA606B" w:rsidRDefault="00FA606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12. Объём бюджетных ассигнований дорожного фонда Смоленской области на 2019-2021годы предусмотреть в соответствии с областным законом от 09.12.2011 №128-з в размере прогнозируемого объёма доходов.</w:t>
      </w:r>
    </w:p>
    <w:p w:rsidR="00FA606B" w:rsidRDefault="00FA606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Направления расходования средств дорожного фонда предусматривают в  соответствии с решением Смоленской Районной Думы от 23.12.2014 года №89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муниципального дорожного фонда муниципального образования «Смоленский район» Смоленской области</w:t>
      </w:r>
    </w:p>
    <w:p w:rsidR="007A41FB" w:rsidRDefault="00F37DCC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="00FA606B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572FC8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7A41FB">
        <w:rPr>
          <w:rFonts w:ascii="Times New Roman" w:eastAsia="TimesNewRomanPSMT" w:hAnsi="Times New Roman" w:cs="Times New Roman"/>
          <w:sz w:val="28"/>
          <w:szCs w:val="28"/>
        </w:rPr>
        <w:t>Расходы на финансирование мероприятий муниципальных программ в 2019- 2021 годах, не указанные в пунктах 2-12, учитываются в объёмах, предусмотренных на 2018год.</w:t>
      </w:r>
    </w:p>
    <w:p w:rsidR="007A41FB" w:rsidRDefault="007A41F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14. Общий объем бюджетных ассигнований на реализацию муниципальной программы может превышать объём финансирования муниципальной программы, предусмотренный паспортом программы, на сумму ассигнований, рассчитанную в соответствии  с пунктами 2-13 настоящей методики</w:t>
      </w:r>
    </w:p>
    <w:p w:rsidR="008D4CD8" w:rsidRDefault="00572FC8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37DCC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7A41FB">
        <w:rPr>
          <w:rFonts w:ascii="Times New Roman" w:eastAsia="TimesNewRomanPSMT" w:hAnsi="Times New Roman" w:cs="Times New Roman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D4CD8">
        <w:rPr>
          <w:rFonts w:ascii="Times New Roman" w:eastAsia="TimesNewRomanPSMT" w:hAnsi="Times New Roman" w:cs="Times New Roman"/>
          <w:sz w:val="28"/>
          <w:szCs w:val="28"/>
        </w:rPr>
        <w:t xml:space="preserve"> В случае необходимости увеличения действующих обязательств или при планировании новых расходных обязательств, в обязательном порядке прилагаются расчет обоснование необхо</w:t>
      </w:r>
      <w:r w:rsidR="003D27E7">
        <w:rPr>
          <w:rFonts w:ascii="Times New Roman" w:eastAsia="TimesNewRomanPSMT" w:hAnsi="Times New Roman" w:cs="Times New Roman"/>
          <w:sz w:val="28"/>
          <w:szCs w:val="28"/>
        </w:rPr>
        <w:t>димости увеличения (</w:t>
      </w:r>
      <w:r w:rsidR="008D4CD8">
        <w:rPr>
          <w:rFonts w:ascii="Times New Roman" w:eastAsia="TimesNewRomanPSMT" w:hAnsi="Times New Roman" w:cs="Times New Roman"/>
          <w:sz w:val="28"/>
          <w:szCs w:val="28"/>
        </w:rPr>
        <w:t>включения) вышеизложенных расходов.</w:t>
      </w:r>
    </w:p>
    <w:p w:rsidR="00317B2B" w:rsidRDefault="00317B2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17B2B" w:rsidRDefault="00317B2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17B2B" w:rsidRDefault="00317B2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17B2B" w:rsidRDefault="00317B2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17B2B" w:rsidRDefault="00317B2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17B2B" w:rsidRDefault="00317B2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17B2B" w:rsidRDefault="00317B2B" w:rsidP="009F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C40AA" w:rsidRPr="00ED74AB" w:rsidRDefault="00CC40A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0AA" w:rsidRPr="00ED74AB" w:rsidSect="009F1D8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349BA"/>
    <w:rsid w:val="000507B2"/>
    <w:rsid w:val="00086EFB"/>
    <w:rsid w:val="000933D5"/>
    <w:rsid w:val="000A45A2"/>
    <w:rsid w:val="000B46F0"/>
    <w:rsid w:val="000B7BA8"/>
    <w:rsid w:val="000D21DC"/>
    <w:rsid w:val="000D68C3"/>
    <w:rsid w:val="000F1E1C"/>
    <w:rsid w:val="000F525C"/>
    <w:rsid w:val="001006D8"/>
    <w:rsid w:val="001043CF"/>
    <w:rsid w:val="00112A0B"/>
    <w:rsid w:val="0012613A"/>
    <w:rsid w:val="001620E7"/>
    <w:rsid w:val="00165243"/>
    <w:rsid w:val="001710A9"/>
    <w:rsid w:val="001729D5"/>
    <w:rsid w:val="00183AE5"/>
    <w:rsid w:val="00186694"/>
    <w:rsid w:val="001C0A32"/>
    <w:rsid w:val="001E0358"/>
    <w:rsid w:val="00262DEE"/>
    <w:rsid w:val="00267EA2"/>
    <w:rsid w:val="002A530B"/>
    <w:rsid w:val="002B6990"/>
    <w:rsid w:val="002C62F4"/>
    <w:rsid w:val="002D6F0C"/>
    <w:rsid w:val="002E3D94"/>
    <w:rsid w:val="002F4F14"/>
    <w:rsid w:val="00306A55"/>
    <w:rsid w:val="00317B2B"/>
    <w:rsid w:val="00332921"/>
    <w:rsid w:val="00345CF1"/>
    <w:rsid w:val="003806B7"/>
    <w:rsid w:val="003814EC"/>
    <w:rsid w:val="0039184B"/>
    <w:rsid w:val="003B5A9E"/>
    <w:rsid w:val="003D27E7"/>
    <w:rsid w:val="003F07CB"/>
    <w:rsid w:val="0042755A"/>
    <w:rsid w:val="00450305"/>
    <w:rsid w:val="004621A5"/>
    <w:rsid w:val="00490862"/>
    <w:rsid w:val="0049421D"/>
    <w:rsid w:val="004B2680"/>
    <w:rsid w:val="004F525B"/>
    <w:rsid w:val="00507E81"/>
    <w:rsid w:val="0054213D"/>
    <w:rsid w:val="00572FC8"/>
    <w:rsid w:val="005C3F5B"/>
    <w:rsid w:val="005E2216"/>
    <w:rsid w:val="005E4516"/>
    <w:rsid w:val="00650B97"/>
    <w:rsid w:val="00661033"/>
    <w:rsid w:val="006703F5"/>
    <w:rsid w:val="00677B51"/>
    <w:rsid w:val="006B4DDE"/>
    <w:rsid w:val="006C2587"/>
    <w:rsid w:val="006E3397"/>
    <w:rsid w:val="006E3857"/>
    <w:rsid w:val="006F6527"/>
    <w:rsid w:val="00773D8E"/>
    <w:rsid w:val="007A41FB"/>
    <w:rsid w:val="007B0A76"/>
    <w:rsid w:val="007C2D7C"/>
    <w:rsid w:val="007D46A7"/>
    <w:rsid w:val="008030CB"/>
    <w:rsid w:val="00804C38"/>
    <w:rsid w:val="00811358"/>
    <w:rsid w:val="00813877"/>
    <w:rsid w:val="008504D3"/>
    <w:rsid w:val="00857603"/>
    <w:rsid w:val="00867B40"/>
    <w:rsid w:val="00873256"/>
    <w:rsid w:val="008D4CD8"/>
    <w:rsid w:val="008F58AD"/>
    <w:rsid w:val="009132B6"/>
    <w:rsid w:val="00917AF8"/>
    <w:rsid w:val="00922B64"/>
    <w:rsid w:val="00956BD1"/>
    <w:rsid w:val="00961207"/>
    <w:rsid w:val="009723B7"/>
    <w:rsid w:val="009856B0"/>
    <w:rsid w:val="009A56A0"/>
    <w:rsid w:val="009E4098"/>
    <w:rsid w:val="009F1D8A"/>
    <w:rsid w:val="00A04E7E"/>
    <w:rsid w:val="00A3191E"/>
    <w:rsid w:val="00A463D5"/>
    <w:rsid w:val="00A6213F"/>
    <w:rsid w:val="00A71D72"/>
    <w:rsid w:val="00A72A4B"/>
    <w:rsid w:val="00A755EF"/>
    <w:rsid w:val="00A83B77"/>
    <w:rsid w:val="00A91057"/>
    <w:rsid w:val="00AD0057"/>
    <w:rsid w:val="00AD61D8"/>
    <w:rsid w:val="00B058CA"/>
    <w:rsid w:val="00B27D37"/>
    <w:rsid w:val="00B3627E"/>
    <w:rsid w:val="00B40156"/>
    <w:rsid w:val="00C3310B"/>
    <w:rsid w:val="00C4021F"/>
    <w:rsid w:val="00C62D45"/>
    <w:rsid w:val="00C820D8"/>
    <w:rsid w:val="00CC01D5"/>
    <w:rsid w:val="00CC40AA"/>
    <w:rsid w:val="00CD7D3B"/>
    <w:rsid w:val="00CE1829"/>
    <w:rsid w:val="00CE41C4"/>
    <w:rsid w:val="00CF1CE9"/>
    <w:rsid w:val="00D14B95"/>
    <w:rsid w:val="00D22794"/>
    <w:rsid w:val="00D3285B"/>
    <w:rsid w:val="00D414F0"/>
    <w:rsid w:val="00D54FED"/>
    <w:rsid w:val="00D93080"/>
    <w:rsid w:val="00D968C3"/>
    <w:rsid w:val="00DC0642"/>
    <w:rsid w:val="00DC091A"/>
    <w:rsid w:val="00DC16BB"/>
    <w:rsid w:val="00DD44BA"/>
    <w:rsid w:val="00DD548B"/>
    <w:rsid w:val="00DD7761"/>
    <w:rsid w:val="00DE3791"/>
    <w:rsid w:val="00E5096C"/>
    <w:rsid w:val="00E606D9"/>
    <w:rsid w:val="00E64101"/>
    <w:rsid w:val="00E9597A"/>
    <w:rsid w:val="00EB6342"/>
    <w:rsid w:val="00ED74AB"/>
    <w:rsid w:val="00ED776F"/>
    <w:rsid w:val="00EE2568"/>
    <w:rsid w:val="00F15158"/>
    <w:rsid w:val="00F169B2"/>
    <w:rsid w:val="00F37DCC"/>
    <w:rsid w:val="00F5094F"/>
    <w:rsid w:val="00F659DA"/>
    <w:rsid w:val="00F95409"/>
    <w:rsid w:val="00FA606B"/>
    <w:rsid w:val="00FC089C"/>
    <w:rsid w:val="00FC0BB4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2F1E-A78D-4D83-A4DF-CB7CE087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</dc:creator>
  <cp:lastModifiedBy>son</cp:lastModifiedBy>
  <cp:revision>42</cp:revision>
  <cp:lastPrinted>2018-09-18T05:54:00Z</cp:lastPrinted>
  <dcterms:created xsi:type="dcterms:W3CDTF">2018-09-13T05:32:00Z</dcterms:created>
  <dcterms:modified xsi:type="dcterms:W3CDTF">2018-09-18T06:03:00Z</dcterms:modified>
</cp:coreProperties>
</file>