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C620EA" w:rsidP="00C620EA">
      <w:pPr>
        <w:jc w:val="center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2388235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432182" w:rsidRDefault="00C620EA" w:rsidP="00C620EA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         образования "Смоленский район" Смоленской области</w:t>
      </w:r>
    </w:p>
    <w:p w:rsidR="00C620EA" w:rsidRPr="00432182" w:rsidRDefault="00C620EA" w:rsidP="00C620EA">
      <w:pPr>
        <w:jc w:val="center"/>
        <w:rPr>
          <w:sz w:val="24"/>
          <w:szCs w:val="24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Default="00735EE2" w:rsidP="00735EE2">
      <w:pPr>
        <w:jc w:val="center"/>
      </w:pPr>
    </w:p>
    <w:p w:rsidR="00F76FA1" w:rsidRDefault="00F76FA1" w:rsidP="00735EE2">
      <w:pPr>
        <w:jc w:val="center"/>
        <w:rPr>
          <w:b/>
          <w:sz w:val="28"/>
        </w:rPr>
      </w:pPr>
    </w:p>
    <w:p w:rsidR="00735EE2" w:rsidRDefault="00735EE2" w:rsidP="00735EE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6010CE" w:rsidP="00735EE2">
      <w:pPr>
        <w:rPr>
          <w:sz w:val="28"/>
        </w:rPr>
      </w:pPr>
      <w:r>
        <w:rPr>
          <w:sz w:val="28"/>
        </w:rPr>
        <w:t>16</w:t>
      </w:r>
      <w:r w:rsidR="00211C34">
        <w:rPr>
          <w:sz w:val="28"/>
        </w:rPr>
        <w:t xml:space="preserve">  декабря</w:t>
      </w:r>
      <w:r w:rsidR="005D5900">
        <w:rPr>
          <w:sz w:val="28"/>
        </w:rPr>
        <w:t xml:space="preserve">  2019</w:t>
      </w:r>
      <w:r w:rsidR="00BA6742">
        <w:rPr>
          <w:sz w:val="28"/>
        </w:rPr>
        <w:t xml:space="preserve"> </w:t>
      </w:r>
      <w:r w:rsidR="00735EE2" w:rsidRPr="00170131">
        <w:rPr>
          <w:sz w:val="28"/>
        </w:rPr>
        <w:t>г.</w:t>
      </w:r>
      <w:r w:rsidR="00735EE2">
        <w:rPr>
          <w:sz w:val="28"/>
        </w:rPr>
        <w:tab/>
      </w:r>
      <w:r w:rsidR="00F76FA1">
        <w:rPr>
          <w:sz w:val="28"/>
        </w:rPr>
        <w:t xml:space="preserve">                                                              </w:t>
      </w:r>
      <w:r w:rsidR="001D4FCB">
        <w:rPr>
          <w:sz w:val="28"/>
        </w:rPr>
        <w:t xml:space="preserve">                  </w:t>
      </w:r>
      <w:r w:rsidR="001D4FCB" w:rsidRPr="00CB2358">
        <w:rPr>
          <w:sz w:val="28"/>
        </w:rPr>
        <w:t xml:space="preserve">№ </w:t>
      </w:r>
      <w:r w:rsidR="00CB2358">
        <w:rPr>
          <w:sz w:val="28"/>
        </w:rPr>
        <w:t>67</w:t>
      </w:r>
    </w:p>
    <w:p w:rsidR="00BA6742" w:rsidRDefault="00BA674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ab/>
        <w:t xml:space="preserve">                                                             </w:t>
      </w:r>
      <w:r>
        <w:rPr>
          <w:sz w:val="28"/>
        </w:rPr>
        <w:tab/>
      </w:r>
    </w:p>
    <w:p w:rsidR="00735EE2" w:rsidRDefault="00735EE2" w:rsidP="00735EE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проверок в плане </w:t>
      </w:r>
    </w:p>
    <w:p w:rsidR="00735EE2" w:rsidRDefault="00FF44D4" w:rsidP="00735EE2">
      <w:pPr>
        <w:rPr>
          <w:sz w:val="28"/>
          <w:szCs w:val="28"/>
        </w:rPr>
      </w:pPr>
      <w:r>
        <w:rPr>
          <w:sz w:val="28"/>
          <w:szCs w:val="28"/>
        </w:rPr>
        <w:t>осуществления контроля, по размещению</w:t>
      </w:r>
      <w:r w:rsidR="00735EE2">
        <w:rPr>
          <w:sz w:val="28"/>
          <w:szCs w:val="28"/>
        </w:rPr>
        <w:t xml:space="preserve"> </w:t>
      </w:r>
    </w:p>
    <w:p w:rsidR="00E24664" w:rsidRDefault="00E24664" w:rsidP="00735EE2">
      <w:pPr>
        <w:rPr>
          <w:sz w:val="28"/>
          <w:szCs w:val="28"/>
        </w:rPr>
      </w:pPr>
      <w:r>
        <w:rPr>
          <w:sz w:val="28"/>
          <w:szCs w:val="28"/>
        </w:rPr>
        <w:t>заказов на поставки товаров, выполнение</w:t>
      </w:r>
    </w:p>
    <w:p w:rsidR="00E24664" w:rsidRDefault="00E24664" w:rsidP="00735EE2">
      <w:pPr>
        <w:rPr>
          <w:sz w:val="28"/>
          <w:szCs w:val="28"/>
        </w:rPr>
      </w:pPr>
      <w:r>
        <w:rPr>
          <w:sz w:val="28"/>
          <w:szCs w:val="28"/>
        </w:rPr>
        <w:t xml:space="preserve"> работ, оказание услуг для </w:t>
      </w:r>
      <w:r w:rsidR="00735EE2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 заказчиков</w:t>
      </w:r>
    </w:p>
    <w:p w:rsidR="00735EE2" w:rsidRDefault="00E24664" w:rsidP="00735EE2">
      <w:pPr>
        <w:rPr>
          <w:sz w:val="28"/>
          <w:szCs w:val="28"/>
        </w:rPr>
      </w:pPr>
      <w:r>
        <w:rPr>
          <w:sz w:val="28"/>
          <w:szCs w:val="28"/>
        </w:rPr>
        <w:t xml:space="preserve"> в единой информационной системе в сфере</w:t>
      </w:r>
    </w:p>
    <w:p w:rsidR="00E24664" w:rsidRPr="00E24664" w:rsidRDefault="00E24664" w:rsidP="00735EE2">
      <w:pPr>
        <w:rPr>
          <w:sz w:val="28"/>
          <w:szCs w:val="28"/>
        </w:rPr>
      </w:pPr>
      <w:r>
        <w:rPr>
          <w:sz w:val="28"/>
          <w:szCs w:val="28"/>
        </w:rPr>
        <w:t xml:space="preserve">закупок </w:t>
      </w:r>
      <w:r w:rsidR="00A33B9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A33B9C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 xml:space="preserve"> 2020 год</w:t>
      </w:r>
      <w:r w:rsidR="00A33B9C">
        <w:rPr>
          <w:sz w:val="28"/>
          <w:szCs w:val="28"/>
        </w:rPr>
        <w:t>а</w:t>
      </w:r>
    </w:p>
    <w:p w:rsidR="00735EE2" w:rsidRDefault="00735EE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</w:p>
    <w:p w:rsidR="00B479A7" w:rsidRDefault="00B479A7" w:rsidP="00735EE2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735EE2">
        <w:rPr>
          <w:sz w:val="28"/>
        </w:rPr>
        <w:t xml:space="preserve">         </w:t>
      </w:r>
      <w:proofErr w:type="gramStart"/>
      <w:r w:rsidR="004269E3">
        <w:rPr>
          <w:sz w:val="28"/>
        </w:rPr>
        <w:t xml:space="preserve">В соответствии с </w:t>
      </w:r>
      <w:r w:rsidR="00735EE2">
        <w:rPr>
          <w:sz w:val="28"/>
        </w:rPr>
        <w:t xml:space="preserve"> </w:t>
      </w:r>
      <w:r w:rsidR="00496C69">
        <w:rPr>
          <w:sz w:val="28"/>
          <w:szCs w:val="28"/>
        </w:rPr>
        <w:t xml:space="preserve">приказом финансового управления </w:t>
      </w:r>
      <w:r w:rsidR="00496C69" w:rsidRPr="00ED398F">
        <w:rPr>
          <w:sz w:val="28"/>
          <w:szCs w:val="28"/>
        </w:rPr>
        <w:t>Администраци</w:t>
      </w:r>
      <w:r w:rsidR="00496C69">
        <w:rPr>
          <w:sz w:val="28"/>
          <w:szCs w:val="28"/>
        </w:rPr>
        <w:t>и</w:t>
      </w:r>
      <w:r w:rsidR="00496C69" w:rsidRPr="00ED398F">
        <w:rPr>
          <w:sz w:val="28"/>
          <w:szCs w:val="28"/>
        </w:rPr>
        <w:t xml:space="preserve"> муниципального образования «Смоленский район»</w:t>
      </w:r>
      <w:r w:rsidR="00496C69">
        <w:rPr>
          <w:sz w:val="28"/>
          <w:szCs w:val="28"/>
        </w:rPr>
        <w:t xml:space="preserve"> </w:t>
      </w:r>
      <w:r w:rsidR="00496C69" w:rsidRPr="00ED398F">
        <w:rPr>
          <w:sz w:val="28"/>
          <w:szCs w:val="28"/>
        </w:rPr>
        <w:t xml:space="preserve"> Смоленской области</w:t>
      </w:r>
      <w:r w:rsidR="00496C69">
        <w:rPr>
          <w:sz w:val="28"/>
          <w:szCs w:val="28"/>
        </w:rPr>
        <w:t xml:space="preserve"> от 22 августа  2019 года  № 47 «Об утверждении Порядка  осуществления финансовым управлением Администрации муниципального образования «Смоленский район» Смоленской области внутреннего муниципального финансового контроля в сфере закупок товаров, работ, услуг для обеспечения муниципальных нужд», </w:t>
      </w:r>
      <w:r w:rsidR="00735EE2">
        <w:rPr>
          <w:sz w:val="28"/>
        </w:rPr>
        <w:t>приказа финансового управления Администрации муниципального образования «Смоленский район» Смоленской об</w:t>
      </w:r>
      <w:r w:rsidR="00191789">
        <w:rPr>
          <w:sz w:val="28"/>
        </w:rPr>
        <w:t>ласти  от 13.01.2015 № 01</w:t>
      </w:r>
      <w:r w:rsidR="00735EE2">
        <w:rPr>
          <w:sz w:val="28"/>
        </w:rPr>
        <w:t xml:space="preserve"> «О</w:t>
      </w:r>
      <w:proofErr w:type="gramEnd"/>
      <w:r w:rsidR="00735EE2">
        <w:rPr>
          <w:sz w:val="28"/>
        </w:rPr>
        <w:t xml:space="preserve"> </w:t>
      </w:r>
      <w:proofErr w:type="gramStart"/>
      <w:r w:rsidR="00735EE2">
        <w:rPr>
          <w:sz w:val="28"/>
        </w:rPr>
        <w:t>создании</w:t>
      </w:r>
      <w:proofErr w:type="gramEnd"/>
      <w:r w:rsidR="00735EE2">
        <w:rPr>
          <w:sz w:val="28"/>
        </w:rPr>
        <w:t xml:space="preserve"> комиссии» руководствуясь Федеральным законом от </w:t>
      </w:r>
      <w:r w:rsidR="00735EE2">
        <w:rPr>
          <w:sz w:val="28"/>
          <w:szCs w:val="28"/>
        </w:rPr>
        <w:t>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735EE2" w:rsidRDefault="00735EE2" w:rsidP="00735EE2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Приказываю: </w:t>
      </w:r>
    </w:p>
    <w:p w:rsidR="00735EE2" w:rsidRDefault="00B479A7" w:rsidP="00B479A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         1.</w:t>
      </w:r>
      <w:r w:rsidR="00735EE2">
        <w:rPr>
          <w:sz w:val="28"/>
        </w:rPr>
        <w:t xml:space="preserve">Утвердить график  </w:t>
      </w:r>
      <w:r w:rsidR="00735EE2">
        <w:rPr>
          <w:sz w:val="28"/>
          <w:szCs w:val="28"/>
        </w:rPr>
        <w:t>проверок в плане осуществления конт</w:t>
      </w:r>
      <w:r w:rsidR="00E24664">
        <w:rPr>
          <w:sz w:val="28"/>
          <w:szCs w:val="28"/>
        </w:rPr>
        <w:t>роля,</w:t>
      </w:r>
      <w:r w:rsidR="00E24664" w:rsidRPr="00E24664">
        <w:rPr>
          <w:rFonts w:eastAsia="Calibri"/>
          <w:sz w:val="28"/>
          <w:szCs w:val="28"/>
        </w:rPr>
        <w:t xml:space="preserve"> </w:t>
      </w:r>
      <w:r w:rsidR="00E24664" w:rsidRPr="004D4CB8">
        <w:rPr>
          <w:rFonts w:eastAsia="Calibri"/>
          <w:sz w:val="28"/>
          <w:szCs w:val="28"/>
        </w:rPr>
        <w:t xml:space="preserve">по </w:t>
      </w:r>
      <w:r w:rsidR="00E24664">
        <w:rPr>
          <w:rFonts w:eastAsia="Calibri"/>
          <w:sz w:val="28"/>
          <w:szCs w:val="28"/>
        </w:rPr>
        <w:t>размещению заказов на поставки товаров, выполнение работ, оказание услуг для нужд заказчиков в единой информационной системе в сфере закупок</w:t>
      </w:r>
      <w:r w:rsidR="00A33B9C">
        <w:rPr>
          <w:rFonts w:eastAsia="Calibri"/>
          <w:sz w:val="28"/>
          <w:szCs w:val="28"/>
        </w:rPr>
        <w:t xml:space="preserve"> на</w:t>
      </w:r>
      <w:r w:rsidR="00E24664" w:rsidRPr="004D4CB8">
        <w:rPr>
          <w:rFonts w:eastAsia="Calibri"/>
          <w:sz w:val="28"/>
          <w:szCs w:val="28"/>
        </w:rPr>
        <w:t xml:space="preserve"> </w:t>
      </w:r>
      <w:r w:rsidR="00E24664">
        <w:rPr>
          <w:rFonts w:eastAsia="Calibri"/>
          <w:sz w:val="28"/>
          <w:szCs w:val="28"/>
        </w:rPr>
        <w:t xml:space="preserve"> 1 полугодие 2020 года.</w:t>
      </w:r>
    </w:p>
    <w:p w:rsidR="00735EE2" w:rsidRDefault="00735EE2" w:rsidP="00735EE2">
      <w:pPr>
        <w:rPr>
          <w:sz w:val="22"/>
          <w:szCs w:val="22"/>
        </w:rPr>
      </w:pPr>
    </w:p>
    <w:p w:rsidR="00F76FA1" w:rsidRDefault="00F76FA1" w:rsidP="00735EE2"/>
    <w:p w:rsidR="00735EE2" w:rsidRDefault="00735EE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  <w:proofErr w:type="spellStart"/>
      <w:r>
        <w:rPr>
          <w:b/>
          <w:sz w:val="28"/>
        </w:rPr>
        <w:t>Е.Н.Хромова</w:t>
      </w:r>
      <w:proofErr w:type="spellEnd"/>
    </w:p>
    <w:p w:rsidR="00F76FA1" w:rsidRDefault="00F76FA1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 xml:space="preserve"> 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C620EA" w:rsidRDefault="00C620EA" w:rsidP="00C620EA">
      <w:pPr>
        <w:rPr>
          <w:sz w:val="28"/>
        </w:rPr>
      </w:pPr>
    </w:p>
    <w:p w:rsidR="006A6422" w:rsidRDefault="006A6422" w:rsidP="00A33B9C">
      <w:pPr>
        <w:rPr>
          <w:rFonts w:eastAsia="Calibri"/>
          <w:bCs/>
          <w:sz w:val="28"/>
          <w:szCs w:val="22"/>
          <w:lang w:eastAsia="en-US"/>
        </w:rPr>
      </w:pPr>
    </w:p>
    <w:p w:rsidR="006A6422" w:rsidRDefault="006A6422" w:rsidP="006A6422">
      <w:pPr>
        <w:ind w:left="-142" w:firstLine="142"/>
        <w:jc w:val="right"/>
        <w:rPr>
          <w:rFonts w:eastAsia="Calibri"/>
          <w:bCs/>
          <w:sz w:val="28"/>
          <w:szCs w:val="22"/>
          <w:lang w:eastAsia="en-US"/>
        </w:rPr>
      </w:pPr>
    </w:p>
    <w:p w:rsidR="00527A28" w:rsidRPr="00527A28" w:rsidRDefault="00527A28" w:rsidP="006A6422">
      <w:pPr>
        <w:ind w:left="-142" w:firstLine="142"/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lastRenderedPageBreak/>
        <w:t xml:space="preserve">Утвержден </w:t>
      </w: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t xml:space="preserve">приказом финансового управления </w:t>
      </w:r>
    </w:p>
    <w:p w:rsidR="00527A28" w:rsidRPr="00527A28" w:rsidRDefault="00527A28" w:rsidP="00527A28">
      <w:pPr>
        <w:jc w:val="right"/>
        <w:rPr>
          <w:rFonts w:eastAsia="Calibri"/>
          <w:sz w:val="28"/>
          <w:szCs w:val="28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 xml:space="preserve"> «Смоленский район» Смоленской области</w:t>
      </w:r>
    </w:p>
    <w:p w:rsidR="00527A28" w:rsidRPr="00527A28" w:rsidRDefault="006010CE" w:rsidP="00527A28">
      <w:pPr>
        <w:jc w:val="right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от 16</w:t>
      </w:r>
      <w:r w:rsidR="00211C34">
        <w:rPr>
          <w:rFonts w:eastAsia="Calibri"/>
          <w:bCs/>
          <w:sz w:val="28"/>
          <w:szCs w:val="22"/>
          <w:lang w:eastAsia="en-US"/>
        </w:rPr>
        <w:t xml:space="preserve">  декабря</w:t>
      </w:r>
      <w:r w:rsidR="005D5900">
        <w:rPr>
          <w:rFonts w:eastAsia="Calibri"/>
          <w:bCs/>
          <w:sz w:val="28"/>
          <w:szCs w:val="22"/>
          <w:lang w:eastAsia="en-US"/>
        </w:rPr>
        <w:t xml:space="preserve">   2019</w:t>
      </w:r>
      <w:r w:rsidR="00F27819">
        <w:rPr>
          <w:rFonts w:eastAsia="Calibri"/>
          <w:bCs/>
          <w:sz w:val="28"/>
          <w:szCs w:val="22"/>
          <w:lang w:eastAsia="en-US"/>
        </w:rPr>
        <w:t xml:space="preserve"> </w:t>
      </w:r>
      <w:r w:rsidR="001D4FCB">
        <w:rPr>
          <w:rFonts w:eastAsia="Calibri"/>
          <w:bCs/>
          <w:sz w:val="28"/>
          <w:szCs w:val="22"/>
          <w:lang w:eastAsia="en-US"/>
        </w:rPr>
        <w:t xml:space="preserve"> года </w:t>
      </w:r>
      <w:r w:rsidR="00211C34">
        <w:rPr>
          <w:rFonts w:eastAsia="Calibri"/>
          <w:bCs/>
          <w:sz w:val="28"/>
          <w:szCs w:val="22"/>
          <w:lang w:eastAsia="en-US"/>
        </w:rPr>
        <w:t xml:space="preserve"> </w:t>
      </w:r>
      <w:r w:rsidR="001D4FCB" w:rsidRPr="00CB2358">
        <w:rPr>
          <w:rFonts w:eastAsia="Calibri"/>
          <w:bCs/>
          <w:sz w:val="28"/>
          <w:szCs w:val="22"/>
          <w:lang w:eastAsia="en-US"/>
        </w:rPr>
        <w:t xml:space="preserve">№ </w:t>
      </w:r>
      <w:r w:rsidR="00CB2358">
        <w:rPr>
          <w:rFonts w:eastAsia="Calibri"/>
          <w:bCs/>
          <w:sz w:val="28"/>
          <w:szCs w:val="22"/>
          <w:lang w:eastAsia="en-US"/>
        </w:rPr>
        <w:t>67</w:t>
      </w: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</w:p>
    <w:p w:rsidR="00527A28" w:rsidRPr="00527A28" w:rsidRDefault="00527A28" w:rsidP="00527A28">
      <w:pPr>
        <w:jc w:val="right"/>
        <w:rPr>
          <w:rFonts w:eastAsia="Calibri"/>
          <w:bCs/>
          <w:sz w:val="28"/>
          <w:szCs w:val="22"/>
          <w:lang w:eastAsia="en-US"/>
        </w:rPr>
      </w:pPr>
    </w:p>
    <w:p w:rsidR="00527A28" w:rsidRPr="00527A28" w:rsidRDefault="00527A28" w:rsidP="00527A2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527A28">
        <w:rPr>
          <w:rFonts w:eastAsia="Calibri"/>
          <w:b/>
          <w:bCs/>
          <w:sz w:val="28"/>
          <w:szCs w:val="22"/>
          <w:lang w:eastAsia="en-US"/>
        </w:rPr>
        <w:t>План – график</w:t>
      </w:r>
    </w:p>
    <w:p w:rsidR="00527A28" w:rsidRPr="00527A28" w:rsidRDefault="00527A28" w:rsidP="006A6422">
      <w:pPr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FF44D4">
        <w:rPr>
          <w:rFonts w:eastAsia="Calibri"/>
          <w:b/>
          <w:bCs/>
          <w:sz w:val="28"/>
          <w:szCs w:val="22"/>
          <w:lang w:eastAsia="en-US"/>
        </w:rPr>
        <w:t>проведения контр</w:t>
      </w:r>
      <w:r w:rsidR="00FF44D4">
        <w:rPr>
          <w:rFonts w:eastAsia="Calibri"/>
          <w:b/>
          <w:bCs/>
          <w:sz w:val="28"/>
          <w:szCs w:val="22"/>
          <w:lang w:eastAsia="en-US"/>
        </w:rPr>
        <w:t>ольных мероприятий комиссией  для осуществления</w:t>
      </w:r>
      <w:r w:rsidRPr="00FF44D4">
        <w:rPr>
          <w:rFonts w:eastAsia="Calibri"/>
          <w:b/>
          <w:bCs/>
          <w:sz w:val="28"/>
          <w:szCs w:val="22"/>
          <w:lang w:eastAsia="en-US"/>
        </w:rPr>
        <w:t xml:space="preserve"> конт</w:t>
      </w:r>
      <w:r w:rsidR="00FF44D4">
        <w:rPr>
          <w:rFonts w:eastAsia="Calibri"/>
          <w:b/>
          <w:bCs/>
          <w:sz w:val="28"/>
          <w:szCs w:val="22"/>
          <w:lang w:eastAsia="en-US"/>
        </w:rPr>
        <w:t>роля</w:t>
      </w:r>
      <w:r w:rsidR="00FF44D4" w:rsidRPr="00FF44D4">
        <w:rPr>
          <w:rFonts w:eastAsia="Calibri"/>
          <w:b/>
          <w:bCs/>
          <w:sz w:val="28"/>
          <w:szCs w:val="22"/>
          <w:lang w:eastAsia="en-US"/>
        </w:rPr>
        <w:t xml:space="preserve">, по размещению  заказов на </w:t>
      </w:r>
      <w:r w:rsidR="00FF44D4" w:rsidRPr="00FF44D4">
        <w:rPr>
          <w:b/>
          <w:sz w:val="28"/>
          <w:szCs w:val="28"/>
        </w:rPr>
        <w:t xml:space="preserve"> поставки товаров (работ, услуг) для муниципальных нужд </w:t>
      </w:r>
      <w:r w:rsidR="001D4FCB">
        <w:rPr>
          <w:rFonts w:eastAsia="Calibri"/>
          <w:b/>
          <w:bCs/>
          <w:sz w:val="28"/>
          <w:szCs w:val="22"/>
          <w:lang w:eastAsia="en-US"/>
        </w:rPr>
        <w:t xml:space="preserve">на </w:t>
      </w:r>
      <w:r w:rsidR="00CB2358">
        <w:rPr>
          <w:rFonts w:eastAsia="Calibri"/>
          <w:b/>
          <w:bCs/>
          <w:sz w:val="28"/>
          <w:szCs w:val="22"/>
          <w:lang w:eastAsia="en-US"/>
        </w:rPr>
        <w:t>первое полугодие 2020</w:t>
      </w:r>
      <w:bookmarkStart w:id="0" w:name="_GoBack"/>
      <w:bookmarkEnd w:id="0"/>
      <w:r w:rsidRPr="00527A28">
        <w:rPr>
          <w:rFonts w:eastAsia="Calibri"/>
          <w:b/>
          <w:bCs/>
          <w:sz w:val="28"/>
          <w:szCs w:val="22"/>
          <w:lang w:eastAsia="en-US"/>
        </w:rPr>
        <w:t xml:space="preserve"> года</w:t>
      </w:r>
    </w:p>
    <w:tbl>
      <w:tblPr>
        <w:tblW w:w="106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1"/>
        <w:gridCol w:w="3153"/>
        <w:gridCol w:w="1310"/>
        <w:gridCol w:w="1383"/>
        <w:gridCol w:w="2280"/>
      </w:tblGrid>
      <w:tr w:rsidR="00170131" w:rsidRPr="00527A28" w:rsidTr="006A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Pr="00527A28" w:rsidRDefault="00170131" w:rsidP="00527A28">
            <w:pPr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</w:p>
          <w:p w:rsidR="00170131" w:rsidRPr="00527A28" w:rsidRDefault="00170131" w:rsidP="00527A28">
            <w:pPr>
              <w:spacing w:after="20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контроля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527A28">
              <w:rPr>
                <w:bCs/>
                <w:sz w:val="24"/>
                <w:szCs w:val="24"/>
              </w:rPr>
              <w:t>Формы и  методы проведения контрольных мероприятий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Период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971BAD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Срок проведения проверки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170131" w:rsidRPr="00527A28" w:rsidTr="006A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971BAD" w:rsidRDefault="00971BAD" w:rsidP="00527A28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971BAD" w:rsidP="00527A28">
            <w:pPr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C30802" w:rsidRPr="00527A28" w:rsidTr="006A6422">
        <w:trPr>
          <w:trHeight w:val="2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27A28" w:rsidRDefault="00C30802" w:rsidP="006A6422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F" w:rsidRDefault="00C90E8A" w:rsidP="00C90E8A">
            <w:pPr>
              <w:pStyle w:val="4"/>
              <w:shd w:val="clear" w:color="auto" w:fill="auto"/>
              <w:spacing w:line="322" w:lineRule="exact"/>
              <w:ind w:left="120"/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Стабинского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DB46EF" w:rsidRDefault="00DB46EF" w:rsidP="00C90E8A">
            <w:pPr>
              <w:pStyle w:val="4"/>
              <w:shd w:val="clear" w:color="auto" w:fill="auto"/>
              <w:spacing w:line="322" w:lineRule="exact"/>
              <w:ind w:left="1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27A28" w:rsidRDefault="00C30802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27A28" w:rsidRDefault="00C30802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D62222" w:rsidP="003D5D32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26" w:rsidRPr="00527A28" w:rsidRDefault="002C2626" w:rsidP="002C2626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2C2626" w:rsidRPr="00527A28" w:rsidRDefault="002C2626" w:rsidP="002C2626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2C2626" w:rsidRDefault="002C2626" w:rsidP="002C2626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Романовой С.И.</w:t>
            </w:r>
          </w:p>
          <w:p w:rsidR="00D62222" w:rsidRPr="00527A28" w:rsidRDefault="00D62222" w:rsidP="002C2626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C30802" w:rsidRPr="00527A28" w:rsidRDefault="002C2626" w:rsidP="002C2626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170131" w:rsidRPr="00527A28" w:rsidTr="006A6422">
        <w:trPr>
          <w:trHeight w:val="2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Pr="00527A28" w:rsidRDefault="00170131" w:rsidP="006A6422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D62222" w:rsidP="00D62222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Муниципальное бюджетное общеобразовательное учреждение Печерская средняя  школа</w:t>
            </w:r>
            <w:r w:rsidRPr="00527A28">
              <w:rPr>
                <w:rFonts w:eastAsia="Calibri"/>
                <w:sz w:val="22"/>
                <w:szCs w:val="22"/>
              </w:rPr>
              <w:t xml:space="preserve"> Смоленского района Смоленской области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="00CE7D56"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5D5900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17013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Default="00170131" w:rsidP="003D5D32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D62222" w:rsidP="003D5D32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170131" w:rsidRPr="00527A28" w:rsidRDefault="00170131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170131" w:rsidRPr="00527A28" w:rsidRDefault="00170131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Романовой С.И.</w:t>
            </w:r>
          </w:p>
          <w:p w:rsidR="00170131" w:rsidRPr="00527A28" w:rsidRDefault="00170131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170131" w:rsidRPr="00527A28" w:rsidRDefault="00170131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170131" w:rsidRPr="00527A28" w:rsidTr="004252CF">
        <w:trPr>
          <w:trHeight w:val="2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Pr="00527A28" w:rsidRDefault="00170131" w:rsidP="00527A28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6A6422" w:rsidRDefault="004252CF" w:rsidP="00BB505A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муници</w:t>
            </w:r>
            <w:r w:rsidR="00AB1432"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 w:rsidR="00AB1432">
              <w:rPr>
                <w:sz w:val="24"/>
                <w:szCs w:val="24"/>
              </w:rPr>
              <w:t>Талашкинского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Смоленского района Смоленской области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="00CE7D56"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A77D7E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17013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="00170131"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4252CF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527A28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170131" w:rsidRPr="00527A28" w:rsidRDefault="00170131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170131" w:rsidRPr="00527A28" w:rsidRDefault="00170131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Романовой С.И.</w:t>
            </w:r>
          </w:p>
          <w:p w:rsidR="00170131" w:rsidRPr="00527A28" w:rsidRDefault="00170131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170131" w:rsidRPr="00527A28" w:rsidRDefault="00170131" w:rsidP="00527A28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A77D7E" w:rsidRPr="00527A28" w:rsidTr="006A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E" w:rsidRPr="00527A28" w:rsidRDefault="00A77D7E" w:rsidP="00527A28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E" w:rsidRDefault="008A5275" w:rsidP="00E5565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E5565B">
              <w:rPr>
                <w:sz w:val="24"/>
                <w:szCs w:val="24"/>
              </w:rPr>
              <w:t>Гнездовского</w:t>
            </w:r>
            <w:proofErr w:type="spellEnd"/>
            <w:r w:rsidR="00E55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сельское </w:t>
            </w:r>
            <w:r>
              <w:rPr>
                <w:sz w:val="24"/>
                <w:szCs w:val="24"/>
              </w:rPr>
              <w:lastRenderedPageBreak/>
              <w:t>поселение Смоленского района Смоленской области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E" w:rsidRPr="00527A28" w:rsidRDefault="00A77D7E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Комплексная проверка по вопросам соблюдения законодательства РФ при размещении муниципального заказа</w:t>
            </w:r>
            <w:r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</w:t>
            </w:r>
            <w:r w:rsidRPr="00100D1E">
              <w:rPr>
                <w:rFonts w:eastAsia="Calibri"/>
                <w:sz w:val="24"/>
                <w:szCs w:val="24"/>
                <w:lang w:eastAsia="en-US"/>
              </w:rPr>
              <w:lastRenderedPageBreak/>
              <w:t>от 05.04.2013 №44-ФЗ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E" w:rsidRPr="00527A28" w:rsidRDefault="00A77D7E" w:rsidP="00527A28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2019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E" w:rsidRPr="00527A28" w:rsidRDefault="004252CF" w:rsidP="00527A2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E" w:rsidRPr="00527A28" w:rsidRDefault="00A77D7E" w:rsidP="00A77D7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A77D7E" w:rsidRPr="00527A28" w:rsidRDefault="00A77D7E" w:rsidP="00A77D7E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A77D7E" w:rsidRPr="00527A28" w:rsidRDefault="00A77D7E" w:rsidP="00A77D7E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Романовой С.И.</w:t>
            </w:r>
          </w:p>
          <w:p w:rsidR="00A77D7E" w:rsidRPr="00527A28" w:rsidRDefault="00A77D7E" w:rsidP="00A77D7E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lastRenderedPageBreak/>
              <w:t>Спиридоновой Т.Ю.</w:t>
            </w:r>
          </w:p>
          <w:p w:rsidR="00A77D7E" w:rsidRPr="00527A28" w:rsidRDefault="00A77D7E" w:rsidP="00A77D7E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</w:tbl>
    <w:p w:rsidR="00791480" w:rsidRDefault="00791480"/>
    <w:p w:rsidR="00375167" w:rsidRDefault="00375167"/>
    <w:p w:rsidR="005E371D" w:rsidRDefault="00F27819">
      <w:r w:rsidRPr="00F27819">
        <w:t>*-могут вноситься изменения в связи со служебной необходимостью</w:t>
      </w:r>
    </w:p>
    <w:sectPr w:rsidR="005E371D" w:rsidSect="004252C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1723E"/>
    <w:rsid w:val="000A689C"/>
    <w:rsid w:val="000E2F67"/>
    <w:rsid w:val="00114515"/>
    <w:rsid w:val="00170131"/>
    <w:rsid w:val="00191789"/>
    <w:rsid w:val="001D4FCB"/>
    <w:rsid w:val="00211C34"/>
    <w:rsid w:val="002C2626"/>
    <w:rsid w:val="00375167"/>
    <w:rsid w:val="00383035"/>
    <w:rsid w:val="00391D0C"/>
    <w:rsid w:val="003C57EF"/>
    <w:rsid w:val="003D5D32"/>
    <w:rsid w:val="003F1CEF"/>
    <w:rsid w:val="004252CF"/>
    <w:rsid w:val="004269E3"/>
    <w:rsid w:val="00496C69"/>
    <w:rsid w:val="004C44AC"/>
    <w:rsid w:val="00527A28"/>
    <w:rsid w:val="005A1EE4"/>
    <w:rsid w:val="005D5900"/>
    <w:rsid w:val="005E371D"/>
    <w:rsid w:val="006010CE"/>
    <w:rsid w:val="0062593F"/>
    <w:rsid w:val="006A235E"/>
    <w:rsid w:val="006A6422"/>
    <w:rsid w:val="006C072E"/>
    <w:rsid w:val="00734605"/>
    <w:rsid w:val="00735EE2"/>
    <w:rsid w:val="00791480"/>
    <w:rsid w:val="007B445E"/>
    <w:rsid w:val="007F4678"/>
    <w:rsid w:val="00814F49"/>
    <w:rsid w:val="00880242"/>
    <w:rsid w:val="008950B0"/>
    <w:rsid w:val="008A5275"/>
    <w:rsid w:val="008E1B42"/>
    <w:rsid w:val="008E4BE1"/>
    <w:rsid w:val="00965F96"/>
    <w:rsid w:val="00971BAD"/>
    <w:rsid w:val="009734BA"/>
    <w:rsid w:val="00A22319"/>
    <w:rsid w:val="00A33B9C"/>
    <w:rsid w:val="00A77D7E"/>
    <w:rsid w:val="00AB1432"/>
    <w:rsid w:val="00B06E6B"/>
    <w:rsid w:val="00B20BF1"/>
    <w:rsid w:val="00B46BAE"/>
    <w:rsid w:val="00B479A7"/>
    <w:rsid w:val="00B85037"/>
    <w:rsid w:val="00BA6742"/>
    <w:rsid w:val="00BB505A"/>
    <w:rsid w:val="00C178E0"/>
    <w:rsid w:val="00C30802"/>
    <w:rsid w:val="00C620EA"/>
    <w:rsid w:val="00C90E8A"/>
    <w:rsid w:val="00CB2358"/>
    <w:rsid w:val="00CE7D56"/>
    <w:rsid w:val="00D62222"/>
    <w:rsid w:val="00DB46EF"/>
    <w:rsid w:val="00DC2C19"/>
    <w:rsid w:val="00DE7067"/>
    <w:rsid w:val="00E24664"/>
    <w:rsid w:val="00E5565B"/>
    <w:rsid w:val="00E902DA"/>
    <w:rsid w:val="00E940FD"/>
    <w:rsid w:val="00ED3B6A"/>
    <w:rsid w:val="00EF262B"/>
    <w:rsid w:val="00F27819"/>
    <w:rsid w:val="00F461A0"/>
    <w:rsid w:val="00F76FA1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F2BC-9884-42F4-B7A3-E8191E7C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ekv</cp:lastModifiedBy>
  <cp:revision>9</cp:revision>
  <cp:lastPrinted>2019-12-17T07:01:00Z</cp:lastPrinted>
  <dcterms:created xsi:type="dcterms:W3CDTF">2019-12-11T13:47:00Z</dcterms:created>
  <dcterms:modified xsi:type="dcterms:W3CDTF">2019-12-17T07:07:00Z</dcterms:modified>
</cp:coreProperties>
</file>